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13E14E33" w:rsidR="00065D8A" w:rsidRPr="00AE0901" w:rsidRDefault="007575E2" w:rsidP="00C12D10">
      <w:pPr>
        <w:pStyle w:val="Heading1"/>
      </w:pPr>
      <w:r>
        <w:t xml:space="preserve">Contract </w:t>
      </w:r>
      <w:r w:rsidR="00FE2F66">
        <w:t xml:space="preserve">Research Organisation </w:t>
      </w:r>
      <w:r w:rsidR="00660996">
        <w:t xml:space="preserve">Model </w:t>
      </w:r>
      <w:r w:rsidR="003A6159">
        <w:t>Clinical Trial Agreement</w:t>
      </w:r>
      <w:r w:rsidR="00FE2F66">
        <w:t xml:space="preserve"> (CRO-</w:t>
      </w:r>
      <w:proofErr w:type="spellStart"/>
      <w:r w:rsidR="00FE2F66">
        <w:t>mCTA</w:t>
      </w:r>
      <w:proofErr w:type="spellEnd"/>
      <w:r w:rsidR="00FE2F66">
        <w:t>)</w:t>
      </w:r>
    </w:p>
    <w:p w14:paraId="3E597CC0" w14:textId="77777777" w:rsidR="00DF55CE" w:rsidRPr="00E21AFE" w:rsidRDefault="00DF55CE" w:rsidP="003A6159">
      <w:pPr>
        <w:rPr>
          <w:b/>
          <w:bCs/>
          <w:sz w:val="40"/>
          <w:szCs w:val="40"/>
        </w:rPr>
      </w:pPr>
      <w:r w:rsidRPr="00220FA2">
        <w:rPr>
          <w:b/>
          <w:bCs/>
          <w:sz w:val="40"/>
          <w:szCs w:val="40"/>
        </w:rPr>
        <w:t>Instruction Pages</w:t>
      </w:r>
    </w:p>
    <w:p w14:paraId="2D0CB697" w14:textId="13891780" w:rsidR="003A6159" w:rsidRPr="00AE0901" w:rsidRDefault="003A6159" w:rsidP="003A6159">
      <w:pPr>
        <w:rPr>
          <w:b/>
        </w:rPr>
      </w:pPr>
      <w:r w:rsidRPr="00AE0901">
        <w:rPr>
          <w:b/>
        </w:rPr>
        <w:t xml:space="preserve">The information set out below provides a checklist of information that needs to be included in the </w:t>
      </w:r>
      <w:r w:rsidR="007575E2" w:rsidRPr="00AE0901">
        <w:rPr>
          <w:b/>
        </w:rPr>
        <w:t>C</w:t>
      </w:r>
      <w:r w:rsidR="007575E2">
        <w:rPr>
          <w:b/>
        </w:rPr>
        <w:t xml:space="preserve">ontract </w:t>
      </w:r>
      <w:r w:rsidR="00FE2F66" w:rsidRPr="00AE0901">
        <w:rPr>
          <w:b/>
        </w:rPr>
        <w:t xml:space="preserve">Research Organisation </w:t>
      </w:r>
      <w:proofErr w:type="gramStart"/>
      <w:r w:rsidR="00F4051A" w:rsidRPr="00AE0901">
        <w:rPr>
          <w:b/>
        </w:rPr>
        <w:t>m</w:t>
      </w:r>
      <w:r w:rsidRPr="00AE0901">
        <w:rPr>
          <w:b/>
        </w:rPr>
        <w:t>odel</w:t>
      </w:r>
      <w:proofErr w:type="gramEnd"/>
      <w:r w:rsidRPr="00AE0901">
        <w:rPr>
          <w:b/>
        </w:rPr>
        <w:t xml:space="preserve"> Clinical Trial Agreement (</w:t>
      </w:r>
      <w:r w:rsidR="00FE2F66" w:rsidRPr="00AE0901">
        <w:rPr>
          <w:b/>
        </w:rPr>
        <w:t>CRO-</w:t>
      </w:r>
      <w:proofErr w:type="spellStart"/>
      <w:r w:rsidRPr="00AE0901">
        <w:rPr>
          <w:b/>
        </w:rPr>
        <w:t>mCTA</w:t>
      </w:r>
      <w:proofErr w:type="spellEnd"/>
      <w:r w:rsidRPr="00AE0901">
        <w:rPr>
          <w:b/>
        </w:rPr>
        <w:t>) in preparation for execution by the Parties.</w:t>
      </w:r>
    </w:p>
    <w:p w14:paraId="5BC58CDB" w14:textId="25DB5458"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FB5239">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3D4784C8" w:rsidR="003A6159" w:rsidRPr="00AE0901" w:rsidRDefault="003A6159" w:rsidP="005E4105">
      <w:r w:rsidRPr="00AE0901">
        <w:t xml:space="preserve">Complete the information set out in the footer of this </w:t>
      </w:r>
      <w:r w:rsidR="00FF7CF7">
        <w:t>d</w:t>
      </w:r>
      <w:r w:rsidRPr="00F234DC">
        <w:t>ocument</w:t>
      </w:r>
      <w:r w:rsidRPr="00AE0901">
        <w: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3A7F2922" w14:textId="745D192F" w:rsidR="00CA68C5" w:rsidRPr="00AE0901" w:rsidRDefault="00CA68C5" w:rsidP="00CA68C5">
      <w:pPr>
        <w:pStyle w:val="Heading3"/>
      </w:pPr>
      <w:r w:rsidRPr="00AE0901">
        <w:t>Recitals</w:t>
      </w:r>
    </w:p>
    <w:p w14:paraId="360055FA" w14:textId="59397A9D" w:rsidR="00CA68C5" w:rsidRPr="00AE0901" w:rsidRDefault="00CA68C5" w:rsidP="00D13DC2">
      <w:r w:rsidRPr="00AE0901">
        <w:t xml:space="preserve">Add, remove </w:t>
      </w:r>
      <w:r w:rsidR="00E279F7">
        <w:t>and / or</w:t>
      </w:r>
      <w:r w:rsidRPr="00AE0901">
        <w:t xml:space="preserve"> update recitals as applicable to the Clinical Trial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 xml:space="preserve">Recital F should be retained if the </w:t>
      </w:r>
      <w:r w:rsidR="006A4D10">
        <w:t xml:space="preserve">Sponsor has </w:t>
      </w:r>
      <w:r w:rsidR="009A4FC6">
        <w:t xml:space="preserve">appointed a Legal Representative within the UK or EEA, with the Legal Representative named, and otherwise deleted. Recital G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9A4FC6" w:rsidRPr="007772E9">
        <w:t>of 4.</w:t>
      </w:r>
      <w:r w:rsidR="007009BB" w:rsidRPr="007772E9">
        <w:t>2</w:t>
      </w:r>
      <w:r w:rsidR="007772E9" w:rsidRPr="007772E9">
        <w:t>2</w:t>
      </w:r>
      <w:r w:rsidR="009A4FC6" w:rsidRPr="007772E9">
        <w:t xml:space="preserve"> in th</w:t>
      </w:r>
      <w:r w:rsidR="009A4FC6">
        <w:t>e model Agreement)</w:t>
      </w:r>
      <w:r w:rsidR="00515946" w:rsidRPr="00AE0901">
        <w:t>.</w:t>
      </w:r>
      <w:bookmarkEnd w:id="1"/>
    </w:p>
    <w:p w14:paraId="329C1A49" w14:textId="7F4D18F2" w:rsidR="00CA68C5" w:rsidRPr="00AE0901" w:rsidRDefault="001F50B1" w:rsidP="00D13DC2">
      <w:pPr>
        <w:pStyle w:val="Heading3"/>
      </w:pPr>
      <w:r w:rsidRPr="00AE0901">
        <w:t>Main Body of the Agreement</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31A94E06" w:rsidR="005E4105" w:rsidRPr="00AE0901" w:rsidRDefault="005E4105" w:rsidP="00D13DC2">
      <w:pPr>
        <w:ind w:left="567"/>
      </w:pPr>
      <w:r w:rsidRPr="00AE0901">
        <w:rPr>
          <w:b/>
        </w:rPr>
        <w:t>Clause 3.3.</w:t>
      </w:r>
      <w:r w:rsidR="00B26116">
        <w:rPr>
          <w:b/>
        </w:rPr>
        <w:t>7</w:t>
      </w:r>
      <w:r w:rsidRPr="00AE0901">
        <w:t xml:space="preserve"> – Delete if the Clinical Trial does not involve transplantation of human cells, tissue or organs.</w:t>
      </w:r>
    </w:p>
    <w:p w14:paraId="16A07B06" w14:textId="507AC5FE" w:rsidR="00434549" w:rsidRDefault="001070E0" w:rsidP="00434549">
      <w:pPr>
        <w:ind w:left="567"/>
      </w:pPr>
      <w:r w:rsidRPr="00AE0901">
        <w:rPr>
          <w:b/>
        </w:rPr>
        <w:t xml:space="preserve">Clause </w:t>
      </w:r>
      <w:r w:rsidRPr="001E0202">
        <w:rPr>
          <w:b/>
        </w:rPr>
        <w:t>3.</w:t>
      </w:r>
      <w:r w:rsidR="00D76D90">
        <w:rPr>
          <w:b/>
        </w:rPr>
        <w:t>6</w:t>
      </w:r>
      <w:r w:rsidRPr="001E0202">
        <w:rPr>
          <w:b/>
        </w:rPr>
        <w:t>.1</w:t>
      </w:r>
      <w:r w:rsidRPr="00AE0901">
        <w:t xml:space="preserve"> – Delete if the Clinical Trial is not a Phase I clinical trial</w:t>
      </w:r>
      <w:r w:rsidR="00740C33">
        <w:t>.</w:t>
      </w:r>
      <w:r w:rsidR="00434549" w:rsidRPr="00740C33">
        <w:t xml:space="preserve"> </w:t>
      </w:r>
    </w:p>
    <w:p w14:paraId="566F08E4" w14:textId="110A8AB3" w:rsidR="001070E0" w:rsidRPr="00AE0901" w:rsidRDefault="00746AE7" w:rsidP="00D13DC2">
      <w:pPr>
        <w:ind w:left="567"/>
      </w:pPr>
      <w:r>
        <w:rPr>
          <w:b/>
        </w:rPr>
        <w:t>Clause 3.</w:t>
      </w:r>
      <w:r w:rsidR="00D76D90">
        <w:rPr>
          <w:b/>
        </w:rPr>
        <w:t>6</w:t>
      </w:r>
      <w:r>
        <w:rPr>
          <w:b/>
        </w:rPr>
        <w:t xml:space="preserve">.2 </w:t>
      </w:r>
      <w:r w:rsidRPr="00740C33">
        <w:rPr>
          <w:bCs/>
        </w:rPr>
        <w:t>– Delete if</w:t>
      </w:r>
      <w:r w:rsidR="001070E0" w:rsidRPr="00AE0901">
        <w:t xml:space="preserve"> the </w:t>
      </w:r>
      <w:r w:rsidRPr="00740C33">
        <w:rPr>
          <w:bCs/>
        </w:rPr>
        <w:t>Clinical Trial is</w:t>
      </w:r>
      <w:r w:rsidR="001070E0" w:rsidRPr="00AE0901">
        <w:t xml:space="preserve"> not </w:t>
      </w:r>
      <w:r w:rsidRPr="00740C33">
        <w:rPr>
          <w:bCs/>
        </w:rPr>
        <w:t>a dose escalation</w:t>
      </w:r>
      <w:r w:rsidR="001070E0" w:rsidRPr="00AE0901">
        <w:t xml:space="preserve"> Phase I clinical </w:t>
      </w:r>
      <w:r w:rsidRPr="00740C33">
        <w:rPr>
          <w:bCs/>
        </w:rPr>
        <w:t>trial.</w:t>
      </w:r>
    </w:p>
    <w:p w14:paraId="32636CBB" w14:textId="5E787557" w:rsidR="00715149" w:rsidRDefault="00447587" w:rsidP="00E42CE0">
      <w:pPr>
        <w:ind w:left="567"/>
        <w:rPr>
          <w:b/>
        </w:rPr>
      </w:pPr>
      <w:r>
        <w:rPr>
          <w:b/>
        </w:rPr>
        <w:lastRenderedPageBreak/>
        <w:t xml:space="preserve">Clause </w:t>
      </w:r>
      <w:r w:rsidRPr="00447587">
        <w:rPr>
          <w:b/>
        </w:rPr>
        <w:t>4.</w:t>
      </w:r>
      <w:r w:rsidR="00FA1BC1">
        <w:rPr>
          <w:b/>
        </w:rPr>
        <w:t>7</w:t>
      </w:r>
      <w:r w:rsidRPr="00447587">
        <w:rPr>
          <w:b/>
        </w:rPr>
        <w:t>.1</w:t>
      </w:r>
      <w:r>
        <w:t xml:space="preserve"> – Delete the non-applicable version of this subclause depending upon whether a request to defer registration has been submitted.</w:t>
      </w:r>
    </w:p>
    <w:p w14:paraId="7E3BF0BE" w14:textId="5C5FAF74" w:rsidR="001E4A72" w:rsidRDefault="001E4A72" w:rsidP="001E4A72">
      <w:pPr>
        <w:ind w:left="567"/>
        <w:rPr>
          <w:b/>
        </w:rPr>
      </w:pPr>
      <w:r w:rsidRPr="00524C8C">
        <w:rPr>
          <w:b/>
          <w:lang w:val="en-US"/>
        </w:rPr>
        <w:t>Clause 4.1</w:t>
      </w:r>
      <w:r w:rsidR="009E1F3E">
        <w:rPr>
          <w:b/>
          <w:lang w:val="en-US"/>
        </w:rPr>
        <w:t>5</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00215E13" w:rsidRPr="00215E13">
        <w:rPr>
          <w:lang w:val="en-US"/>
        </w:rPr>
        <w:t xml:space="preserve"> </w:t>
      </w:r>
      <w:r w:rsidR="00215E13">
        <w:rPr>
          <w:lang w:val="en-US"/>
        </w:rPr>
        <w:t>to the Sponsor</w:t>
      </w:r>
      <w:r>
        <w:rPr>
          <w:lang w:val="en-US"/>
        </w:rPr>
        <w:t xml:space="preserve"> is available in the </w:t>
      </w:r>
      <w:hyperlink r:id="rId11" w:anchor="mCTA-CROmCTA" w:history="1">
        <w:proofErr w:type="spellStart"/>
        <w:r w:rsidRPr="00D62011">
          <w:rPr>
            <w:rStyle w:val="Hyperlink"/>
            <w:lang w:val="en-US"/>
          </w:rPr>
          <w:t>mCTA</w:t>
        </w:r>
        <w:proofErr w:type="spellEnd"/>
        <w:r w:rsidRPr="00D62011">
          <w:rPr>
            <w:rStyle w:val="Hyperlink"/>
            <w:lang w:val="en-US"/>
          </w:rPr>
          <w:t xml:space="preserve"> and CRO-</w:t>
        </w:r>
        <w:proofErr w:type="spellStart"/>
        <w:r w:rsidRPr="00D62011">
          <w:rPr>
            <w:rStyle w:val="Hyperlink"/>
            <w:lang w:val="en-US"/>
          </w:rPr>
          <w:t>mCTA</w:t>
        </w:r>
        <w:proofErr w:type="spellEnd"/>
        <w:r w:rsidRPr="00D62011">
          <w:rPr>
            <w:rStyle w:val="Hyperlink"/>
            <w:lang w:val="en-US"/>
          </w:rPr>
          <w:t xml:space="preserve"> guidance notes</w:t>
        </w:r>
      </w:hyperlink>
      <w:r>
        <w:rPr>
          <w:lang w:val="en-US"/>
        </w:rPr>
        <w:t>.</w:t>
      </w:r>
    </w:p>
    <w:p w14:paraId="34650E8C" w14:textId="29F02F08" w:rsidR="00515946" w:rsidRPr="00AE0901" w:rsidRDefault="00CA68C5" w:rsidP="00D13DC2">
      <w:pPr>
        <w:ind w:left="567"/>
      </w:pPr>
      <w:r w:rsidRPr="00AE0901">
        <w:rPr>
          <w:b/>
        </w:rPr>
        <w:t>Clause 4.1</w:t>
      </w:r>
      <w:r w:rsidR="009E1F3E">
        <w:rPr>
          <w:b/>
        </w:rPr>
        <w:t>7</w:t>
      </w:r>
      <w:r w:rsidRPr="00AE0901">
        <w:rPr>
          <w:b/>
        </w:rPr>
        <w:t xml:space="preserve"> </w:t>
      </w:r>
      <w:r w:rsidRPr="00AE0901">
        <w:t>– Select ‘enrols’, ‘doses’ or ‘randomises’ as appropriate to the Clinical Trial and inse</w:t>
      </w:r>
      <w:r w:rsidR="009E1F3E">
        <w:t>r</w:t>
      </w:r>
      <w:r w:rsidRPr="00AE0901">
        <w:t xml:space="preserve">t target number for the </w:t>
      </w:r>
      <w:r w:rsidR="00FB5239">
        <w:t>Trial Site</w:t>
      </w:r>
      <w:r w:rsidRPr="00AE0901">
        <w:t>.</w:t>
      </w:r>
    </w:p>
    <w:p w14:paraId="2A514CE7" w14:textId="533A57C0" w:rsidR="00CA68C5" w:rsidRDefault="00CA68C5" w:rsidP="00D13DC2">
      <w:pPr>
        <w:ind w:left="567"/>
      </w:pPr>
      <w:r w:rsidRPr="00AE0901">
        <w:rPr>
          <w:b/>
        </w:rPr>
        <w:t>Clause 4.</w:t>
      </w:r>
      <w:r w:rsidR="009E1F3E">
        <w:rPr>
          <w:rFonts w:eastAsia="Times New Roman" w:cs="Arial"/>
          <w:b/>
        </w:rPr>
        <w:t>20</w:t>
      </w:r>
      <w:r w:rsidRPr="00AE0901">
        <w:rPr>
          <w:b/>
        </w:rPr>
        <w:t>.9</w:t>
      </w:r>
      <w:r w:rsidRPr="00AE0901">
        <w:t xml:space="preserve"> </w:t>
      </w:r>
      <w:r w:rsidR="00AE0901">
        <w:t>–</w:t>
      </w:r>
      <w:r w:rsidRPr="00AE0901">
        <w:t xml:space="preserve"> Insert the appropriate number of years</w:t>
      </w:r>
      <w:r w:rsidR="00AD4797">
        <w:t xml:space="preserve"> and working days</w:t>
      </w:r>
      <w:r w:rsidRPr="00AE0901">
        <w:t>.</w:t>
      </w:r>
    </w:p>
    <w:p w14:paraId="0064B194" w14:textId="7E945A1B" w:rsidR="005F27F9" w:rsidRPr="00AE0901" w:rsidRDefault="005F27F9" w:rsidP="00D13DC2">
      <w:pPr>
        <w:ind w:left="567"/>
      </w:pPr>
      <w:r>
        <w:rPr>
          <w:b/>
        </w:rPr>
        <w:t xml:space="preserve">Clause </w:t>
      </w:r>
      <w:r w:rsidRPr="005F27F9">
        <w:rPr>
          <w:b/>
        </w:rPr>
        <w:t>4.</w:t>
      </w:r>
      <w:r w:rsidR="009E1F3E">
        <w:rPr>
          <w:b/>
        </w:rPr>
        <w:t>20</w:t>
      </w:r>
      <w:r w:rsidRPr="005F27F9">
        <w:rPr>
          <w:b/>
        </w:rPr>
        <w:t>.9</w:t>
      </w:r>
      <w:r w:rsidR="00596932">
        <w:rPr>
          <w:b/>
        </w:rPr>
        <w:t>.b</w:t>
      </w:r>
      <w:r>
        <w:t xml:space="preserve"> – Insert email address</w:t>
      </w:r>
      <w:r w:rsidR="00596932">
        <w:t xml:space="preserve"> for Trial Site archiving contact</w:t>
      </w:r>
      <w:r w:rsidR="00F263ED">
        <w:t>.</w:t>
      </w:r>
    </w:p>
    <w:p w14:paraId="690AF8BD" w14:textId="79B86318" w:rsidR="0005765E" w:rsidRPr="006339CB" w:rsidRDefault="0005765E" w:rsidP="0005765E">
      <w:pPr>
        <w:ind w:left="567"/>
        <w:rPr>
          <w:bCs/>
        </w:rPr>
      </w:pPr>
      <w:r>
        <w:rPr>
          <w:b/>
        </w:rPr>
        <w:t>Clause 4.</w:t>
      </w:r>
      <w:r w:rsidR="007772E9">
        <w:rPr>
          <w:b/>
        </w:rPr>
        <w:t>20.</w:t>
      </w:r>
      <w:r>
        <w:rPr>
          <w:b/>
        </w:rPr>
        <w:t>9.c</w:t>
      </w:r>
      <w:r>
        <w:rPr>
          <w:bCs/>
        </w:rPr>
        <w:t xml:space="preserve"> – Choose one option either for physical or electronic archiving to be used. </w:t>
      </w:r>
    </w:p>
    <w:p w14:paraId="2E0BF152" w14:textId="65C21ADC" w:rsidR="005E3439" w:rsidRPr="00AE0901" w:rsidRDefault="005E4105" w:rsidP="00D13DC2">
      <w:pPr>
        <w:ind w:left="567"/>
      </w:pPr>
      <w:r w:rsidRPr="00AE0901">
        <w:rPr>
          <w:b/>
        </w:rPr>
        <w:t>Clauses 4.</w:t>
      </w:r>
      <w:r w:rsidR="007772E9">
        <w:rPr>
          <w:b/>
        </w:rPr>
        <w:t>20</w:t>
      </w:r>
      <w:r w:rsidRPr="00AE0901">
        <w:rPr>
          <w:b/>
        </w:rPr>
        <w:t>.</w:t>
      </w:r>
      <w:r w:rsidR="00CA68C5" w:rsidRPr="00AE0901">
        <w:rPr>
          <w:b/>
        </w:rPr>
        <w:t>10</w:t>
      </w:r>
      <w:r w:rsidRPr="00AE0901">
        <w:t xml:space="preserve"> and </w:t>
      </w:r>
      <w:r w:rsidRPr="00AE0901">
        <w:rPr>
          <w:b/>
        </w:rPr>
        <w:t>4.</w:t>
      </w:r>
      <w:r w:rsidR="007772E9">
        <w:rPr>
          <w:b/>
        </w:rPr>
        <w:t>20</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p>
    <w:p w14:paraId="03F3650A" w14:textId="64E84DE9" w:rsidR="005E4105" w:rsidRDefault="005E4105" w:rsidP="00D13DC2">
      <w:pPr>
        <w:ind w:left="567"/>
      </w:pPr>
      <w:r w:rsidRPr="00AE0901">
        <w:rPr>
          <w:b/>
        </w:rPr>
        <w:t>Clause 4.</w:t>
      </w:r>
      <w:r w:rsidR="007772E9">
        <w:rPr>
          <w:b/>
        </w:rPr>
        <w:t>21</w:t>
      </w:r>
      <w:r w:rsidRPr="00673097">
        <w:rPr>
          <w:b/>
        </w:rPr>
        <w:t xml:space="preserve"> </w:t>
      </w:r>
      <w:r w:rsidRPr="00AE0901">
        <w:t>– Delete if no equipment or resources are provided by the Sponsor</w:t>
      </w:r>
      <w:r w:rsidR="00FE2F66" w:rsidRPr="00AE0901">
        <w:t xml:space="preserve"> or CRO</w:t>
      </w:r>
      <w:r w:rsidRPr="00AE0901">
        <w:t>.</w:t>
      </w:r>
    </w:p>
    <w:p w14:paraId="51921B5A" w14:textId="3F01C25B" w:rsidR="00D76D90" w:rsidRPr="00673097" w:rsidRDefault="00D76D90" w:rsidP="00D76D90">
      <w:pPr>
        <w:ind w:left="567"/>
        <w:rPr>
          <w:b/>
          <w:bCs/>
        </w:rPr>
      </w:pPr>
      <w:r w:rsidRPr="009A4D8B">
        <w:rPr>
          <w:b/>
        </w:rPr>
        <w:t xml:space="preserve">Clause </w:t>
      </w:r>
      <w:r>
        <w:rPr>
          <w:b/>
        </w:rPr>
        <w:t>4.</w:t>
      </w:r>
      <w:r w:rsidR="007009BB">
        <w:rPr>
          <w:b/>
        </w:rPr>
        <w:t>2</w:t>
      </w:r>
      <w:r w:rsidR="007772E9">
        <w:rPr>
          <w:b/>
        </w:rPr>
        <w:t>2</w:t>
      </w:r>
      <w:r w:rsidRPr="009A4D8B">
        <w:t xml:space="preserve"> </w:t>
      </w:r>
      <w:r w:rsidRPr="00C34870">
        <w:t>– Delete if it is NOT intended that the Trial Site will subcontract with Other Trial Sites.</w:t>
      </w:r>
    </w:p>
    <w:p w14:paraId="05D9C346" w14:textId="24067142" w:rsidR="00DF4394" w:rsidRPr="00AE0901" w:rsidRDefault="005E4105" w:rsidP="00D13DC2">
      <w:pPr>
        <w:ind w:left="567"/>
      </w:pPr>
      <w:r w:rsidRPr="00AE0901">
        <w:rPr>
          <w:b/>
        </w:rPr>
        <w:t>Clause 5.6</w:t>
      </w:r>
      <w:r w:rsidRPr="00AE0901">
        <w:t xml:space="preserve"> – Insert amount.</w:t>
      </w:r>
    </w:p>
    <w:p w14:paraId="4D70D973" w14:textId="0559D4D6" w:rsidR="001D4490" w:rsidRPr="002E5F9F" w:rsidRDefault="002E5F9F" w:rsidP="00D13DC2">
      <w:pPr>
        <w:ind w:left="567"/>
      </w:pPr>
      <w:r>
        <w:rPr>
          <w:b/>
          <w:bCs/>
        </w:rPr>
        <w:t>Clause 6.2.5.h</w:t>
      </w:r>
      <w:r w:rsidR="007772E9">
        <w:rPr>
          <w:b/>
          <w:bCs/>
        </w:rPr>
        <w:t>.(</w:t>
      </w:r>
      <w:proofErr w:type="spellStart"/>
      <w:r w:rsidR="007772E9">
        <w:rPr>
          <w:b/>
          <w:bCs/>
        </w:rPr>
        <w:t>i</w:t>
      </w:r>
      <w:proofErr w:type="spellEnd"/>
      <w:r w:rsidR="007772E9">
        <w:rPr>
          <w:b/>
          <w:bCs/>
        </w:rPr>
        <w:t>)</w:t>
      </w:r>
      <w:r>
        <w:rPr>
          <w:b/>
          <w:bCs/>
        </w:rPr>
        <w:t xml:space="preserve"> </w:t>
      </w:r>
      <w:r>
        <w:t>– Insert e-mail address for Personal Data Breach Contact</w:t>
      </w:r>
    </w:p>
    <w:p w14:paraId="27081ACC" w14:textId="5FCCC365" w:rsidR="00CA68C5"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FB5239">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FB5239">
        <w:t>Trial Site</w:t>
      </w:r>
      <w:r w:rsidRPr="00AE0901">
        <w:t xml:space="preserve"> to engage PICs under this general written authorisation.</w:t>
      </w:r>
    </w:p>
    <w:p w14:paraId="11B024CD" w14:textId="3DC60ED6" w:rsidR="007009BB" w:rsidRPr="00AE0901" w:rsidRDefault="007009BB" w:rsidP="00D13DC2">
      <w:pPr>
        <w:ind w:left="567"/>
      </w:pPr>
      <w:r>
        <w:rPr>
          <w:b/>
        </w:rPr>
        <w:t>Clause 14</w:t>
      </w:r>
      <w:r w:rsidRPr="007009BB">
        <w:rPr>
          <w:b/>
          <w:bCs/>
        </w:rPr>
        <w:t>.</w:t>
      </w:r>
      <w:r w:rsidRPr="006339CB">
        <w:rPr>
          <w:b/>
          <w:bCs/>
        </w:rPr>
        <w:t>6</w:t>
      </w:r>
      <w:r>
        <w:t xml:space="preserve"> </w:t>
      </w:r>
      <w:r w:rsidR="003D6A16">
        <w:t>–</w:t>
      </w:r>
      <w:r>
        <w:t xml:space="preserve"> </w:t>
      </w:r>
      <w:r w:rsidR="003D6A16">
        <w:t>Select the appropriate option to instruct the site whether to destroy or return Confidential Information and unused material at Investigator Site Trial Completion, except for information and material that should be retained by the Trial Site.</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lastRenderedPageBreak/>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68880B47" w14:textId="0A8D4EE8" w:rsidR="00253852" w:rsidRPr="00AE0901" w:rsidRDefault="00253852" w:rsidP="00AA1D99">
      <w:r>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5766C9B6" w14:textId="77777777" w:rsidR="005E4105" w:rsidRPr="00AE0901" w:rsidRDefault="004175EE" w:rsidP="004175EE">
      <w:pPr>
        <w:pStyle w:val="Heading3"/>
      </w:pPr>
      <w:r w:rsidRPr="00AE0901">
        <w:t>Appendix 1</w:t>
      </w:r>
    </w:p>
    <w:p w14:paraId="1D552B67" w14:textId="40D32C34" w:rsidR="004175EE" w:rsidRPr="00AE0901" w:rsidRDefault="004175EE" w:rsidP="004175EE">
      <w:r w:rsidRPr="00AE0901">
        <w:t>Complete Appendix 1 showing the milestones</w:t>
      </w:r>
      <w:r w:rsidR="00E279F7">
        <w:t xml:space="preserve"> </w:t>
      </w:r>
      <w:r w:rsidRPr="00AE0901">
        <w:t>/</w:t>
      </w:r>
      <w:r w:rsidR="00E279F7">
        <w:t xml:space="preserve"> </w:t>
      </w:r>
      <w:r w:rsidRPr="00AE0901">
        <w:t>division of responsibilities between the Parties.</w:t>
      </w:r>
    </w:p>
    <w:p w14:paraId="676ED18D" w14:textId="77777777" w:rsidR="004175EE" w:rsidRPr="00AE0901" w:rsidRDefault="004175EE" w:rsidP="004175EE">
      <w:pPr>
        <w:pStyle w:val="Heading3"/>
      </w:pPr>
      <w:r w:rsidRPr="00AE0901">
        <w:t>Appendix 4</w:t>
      </w:r>
    </w:p>
    <w:p w14:paraId="6D465A17" w14:textId="215E6DB9" w:rsidR="003A4CEC" w:rsidRPr="00AE2169" w:rsidRDefault="003A56F9" w:rsidP="004175EE">
      <w:pPr>
        <w:pStyle w:val="Heading3"/>
        <w:rPr>
          <w:b w:val="0"/>
          <w:bCs/>
          <w:sz w:val="24"/>
        </w:rPr>
      </w:pPr>
      <w:r w:rsidRPr="00AE2169">
        <w:rPr>
          <w:b w:val="0"/>
          <w:bCs/>
          <w:sz w:val="24"/>
        </w:rPr>
        <w:t xml:space="preserve">The </w:t>
      </w:r>
      <w:r w:rsidR="00253852">
        <w:rPr>
          <w:b w:val="0"/>
          <w:bCs/>
          <w:sz w:val="24"/>
        </w:rPr>
        <w:t xml:space="preserve">Localised Online </w:t>
      </w:r>
      <w:proofErr w:type="spellStart"/>
      <w:r w:rsidRPr="00AE2169">
        <w:rPr>
          <w:b w:val="0"/>
          <w:bCs/>
          <w:sz w:val="24"/>
        </w:rPr>
        <w:t>iCT</w:t>
      </w:r>
      <w:proofErr w:type="spellEnd"/>
      <w:r w:rsidRPr="00AE2169">
        <w:rPr>
          <w:b w:val="0"/>
          <w:bCs/>
          <w:sz w:val="24"/>
        </w:rPr>
        <w:t xml:space="preserve"> generated Finance Schedule should be inserted into this Financial Arrangements Appendix. Further detailed guidance for completion is included within the Financial Arrangements Appendix itself.</w:t>
      </w:r>
    </w:p>
    <w:p w14:paraId="7B484DD2" w14:textId="3495AE24" w:rsidR="004175EE" w:rsidRPr="00AE0901" w:rsidRDefault="004175EE" w:rsidP="004175EE">
      <w:pPr>
        <w:pStyle w:val="Heading3"/>
      </w:pPr>
      <w:r w:rsidRPr="00AE0901">
        <w:t>Appendix 6</w:t>
      </w:r>
    </w:p>
    <w:p w14:paraId="1FDE6774" w14:textId="3EA41366" w:rsidR="004175EE" w:rsidRPr="00AE0901" w:rsidRDefault="00253852" w:rsidP="004175EE">
      <w:r>
        <w:t xml:space="preserve">Check the box at </w:t>
      </w:r>
      <w:r w:rsidR="004175EE" w:rsidRPr="00AE0901">
        <w:t>Appendix 6 if</w:t>
      </w:r>
      <w:r>
        <w:t xml:space="preserve"> it is</w:t>
      </w:r>
      <w:r w:rsidR="004175EE" w:rsidRPr="00AE0901">
        <w:t xml:space="preserve"> not relevant to the specific Clinical Trial.</w:t>
      </w:r>
    </w:p>
    <w:p w14:paraId="323391DA" w14:textId="77777777" w:rsidR="004175EE" w:rsidRPr="00AE0901" w:rsidRDefault="004175EE" w:rsidP="004175EE">
      <w:pPr>
        <w:pStyle w:val="Heading3"/>
      </w:pPr>
      <w:r w:rsidRPr="00AE0901">
        <w:t>Appendix 7</w:t>
      </w:r>
    </w:p>
    <w:p w14:paraId="57BEC656" w14:textId="00889DC8" w:rsidR="0053493E" w:rsidRDefault="0053493E" w:rsidP="00AA1D99">
      <w:r w:rsidRPr="00AE0901">
        <w:t xml:space="preserve">Complete details of any equipment </w:t>
      </w:r>
      <w:r w:rsidR="00E279F7">
        <w:t>and / or</w:t>
      </w:r>
      <w:r w:rsidRPr="00AE0901">
        <w:t xml:space="preserve"> resources being supplied to the </w:t>
      </w:r>
      <w:r w:rsidR="00FB5239">
        <w:t>Trial Site</w:t>
      </w:r>
      <w:r w:rsidRPr="00AE0901">
        <w:t xml:space="preserve"> for the Clinical Trial. Clearly indicate whether liability will be determined in accordance with the main body of the Agreement, or pursuant to </w:t>
      </w:r>
      <w:bookmarkStart w:id="2"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2"/>
      <w:r w:rsidRPr="00AE0901">
        <w:t xml:space="preserve">. Where no equipment </w:t>
      </w:r>
      <w:r w:rsidR="00E279F7">
        <w:t>and / or</w:t>
      </w:r>
      <w:r w:rsidRPr="00AE0901">
        <w:t xml:space="preserve"> resources is</w:t>
      </w:r>
      <w:r w:rsidR="00E279F7">
        <w:t xml:space="preserve"> </w:t>
      </w:r>
      <w:r w:rsidRPr="00AE0901">
        <w:t>/</w:t>
      </w:r>
      <w:r w:rsidR="00E279F7">
        <w:t xml:space="preserve"> </w:t>
      </w:r>
      <w:r w:rsidRPr="00AE0901">
        <w:t>are being provided, Appendix 7 should be omitted.</w:t>
      </w:r>
      <w:r w:rsidR="00B75E60">
        <w:t xml:space="preserve"> Note that the MIA is not applicable to health and social care research in England or Northern Ireland.</w:t>
      </w:r>
    </w:p>
    <w:p w14:paraId="38A76FCB" w14:textId="7417D551" w:rsidR="00B75E60" w:rsidRPr="00AE0901" w:rsidRDefault="00B75E60" w:rsidP="00AA1D99">
      <w:r>
        <w:t>Where no equipment and / or resources is / are being provided, check the box at Appendix 7 to indicate the Appendix is not used.</w:t>
      </w:r>
    </w:p>
    <w:p w14:paraId="2AE64EDF" w14:textId="5895BB2A" w:rsidR="0053493E" w:rsidRPr="00AE0901" w:rsidRDefault="00C445D1" w:rsidP="00AA1D99">
      <w:pPr>
        <w:pStyle w:val="Heading3"/>
        <w:rPr>
          <w:b w:val="0"/>
          <w:szCs w:val="28"/>
        </w:rPr>
      </w:pPr>
      <w:r w:rsidRPr="00AE0901">
        <w:t>Appendix 8</w:t>
      </w:r>
    </w:p>
    <w:p w14:paraId="4E92EBC4" w14:textId="0DBFD4F5" w:rsidR="00B75E60"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13212F6A" w:rsidR="00FE2F66" w:rsidRPr="00AE0901" w:rsidRDefault="00FE2F66" w:rsidP="00AE0901">
      <w:pPr>
        <w:pStyle w:val="Heading3"/>
        <w:rPr>
          <w:b w:val="0"/>
          <w:szCs w:val="28"/>
        </w:rPr>
      </w:pPr>
      <w:r w:rsidRPr="00AE0901">
        <w:lastRenderedPageBreak/>
        <w:t>Appendix 9</w:t>
      </w:r>
    </w:p>
    <w:p w14:paraId="606C94DB" w14:textId="4A84DE90" w:rsidR="0053493E"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p w14:paraId="32C409E2" w14:textId="3CDC3796" w:rsidR="00731BA2" w:rsidRPr="00AE0901" w:rsidRDefault="00731BA2" w:rsidP="00AE0901">
      <w:r>
        <w:t>Check the box at Appendix 9 if it is not relevant to the specific Clinical Trial.</w:t>
      </w:r>
    </w:p>
    <w:bookmarkEnd w:id="4"/>
    <w:p w14:paraId="1F50FC3B" w14:textId="2D35411F" w:rsidR="00FA1BC1" w:rsidRPr="00FA1BC1" w:rsidRDefault="00FA1BC1" w:rsidP="00AE0901">
      <w:pPr>
        <w:rPr>
          <w:b/>
          <w:bCs/>
          <w:sz w:val="28"/>
          <w:szCs w:val="28"/>
        </w:rPr>
      </w:pPr>
      <w:r w:rsidRPr="00FA1BC1">
        <w:rPr>
          <w:b/>
          <w:bCs/>
          <w:sz w:val="28"/>
          <w:szCs w:val="28"/>
        </w:rPr>
        <w:t>Appendix 10</w:t>
      </w:r>
    </w:p>
    <w:p w14:paraId="634BD3A3" w14:textId="77777777" w:rsidR="00032348"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4C8D9A08" w14:textId="75494851" w:rsidR="00731BA2" w:rsidRPr="00524C8C" w:rsidRDefault="00731BA2" w:rsidP="00032348">
      <w:pPr>
        <w:rPr>
          <w:lang w:val="en-US"/>
        </w:rPr>
      </w:pPr>
      <w:r>
        <w:t>Check the box at Appendix 10 if it is not relevant to the specific Clinical Trial.</w:t>
      </w:r>
    </w:p>
    <w:p w14:paraId="6F030069" w14:textId="77777777" w:rsidR="00032348" w:rsidRPr="00F234DC" w:rsidRDefault="00032348" w:rsidP="003334D8"/>
    <w:p w14:paraId="6E743D65" w14:textId="73965EA7" w:rsidR="004175EE" w:rsidRPr="00AE0901" w:rsidRDefault="004175EE" w:rsidP="005954EF">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AD60D5">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1B20DF9A" w:rsidR="00F91D34" w:rsidRPr="00AE0901" w:rsidRDefault="007575E2" w:rsidP="005954EF">
      <w:pPr>
        <w:pStyle w:val="Heading1"/>
        <w:spacing w:before="960" w:after="960"/>
      </w:pPr>
      <w:r>
        <w:t xml:space="preserve">Contract </w:t>
      </w:r>
      <w:r w:rsidR="0056528A">
        <w:t xml:space="preserve">Research Organisation Model </w:t>
      </w:r>
      <w:r w:rsidR="00F91D34" w:rsidRPr="00AE0901">
        <w:t xml:space="preserve">Clinical Trial Agreement </w:t>
      </w:r>
    </w:p>
    <w:p w14:paraId="4B2D2E93" w14:textId="77777777" w:rsidR="00F91D34" w:rsidRPr="00AE0901" w:rsidRDefault="00F91D34" w:rsidP="005954EF">
      <w:pPr>
        <w:spacing w:after="960"/>
        <w:rPr>
          <w:b/>
        </w:rPr>
      </w:pPr>
      <w:r w:rsidRPr="00AE0901">
        <w:rPr>
          <w:b/>
        </w:rPr>
        <w:t>Between</w:t>
      </w:r>
    </w:p>
    <w:p w14:paraId="57A8366B" w14:textId="0E5F96E9" w:rsidR="00F91D34" w:rsidRPr="00AE0901" w:rsidRDefault="00F91D34" w:rsidP="00EA7352">
      <w:pPr>
        <w:spacing w:after="360"/>
      </w:pPr>
      <w:bookmarkStart w:id="5" w:name="_Hlk34301563"/>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 xml:space="preserve"> and ADDRESS OF </w:t>
      </w:r>
      <w:r w:rsidR="00FB5239">
        <w:rPr>
          <w:highlight w:val="yellow"/>
        </w:rPr>
        <w:t>TRIAL SITE</w:t>
      </w:r>
      <w:r w:rsidRPr="00F234DC">
        <w:rPr>
          <w:highlight w:val="yellow"/>
        </w:rPr>
        <w:t>]</w:t>
      </w:r>
    </w:p>
    <w:p w14:paraId="31B2AEC8" w14:textId="77777777" w:rsidR="00F91D34" w:rsidRPr="00F234DC" w:rsidRDefault="00F91D34" w:rsidP="00F91D34">
      <w:pPr>
        <w:rPr>
          <w:b/>
        </w:rPr>
      </w:pPr>
      <w:r w:rsidRPr="00F234DC">
        <w:rPr>
          <w:b/>
        </w:rPr>
        <w:t>“</w:t>
      </w:r>
      <w:r w:rsidR="00FB5239">
        <w:rPr>
          <w:b/>
        </w:rPr>
        <w:t>Trial Site</w:t>
      </w:r>
      <w:r w:rsidRPr="00F234DC">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5954EF">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5954EF" w:rsidRDefault="00F91D34" w:rsidP="005954EF">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5954EF">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74BF4D50" w:rsidR="00BA2929" w:rsidRPr="00AE0901" w:rsidRDefault="007575E2" w:rsidP="00BA2929">
      <w:pPr>
        <w:pStyle w:val="Heading1"/>
      </w:pPr>
      <w:r>
        <w:lastRenderedPageBreak/>
        <w:t xml:space="preserve">Contract </w:t>
      </w:r>
      <w:r w:rsidR="003D50A8">
        <w:t xml:space="preserve">Research Organisation Model </w:t>
      </w:r>
      <w:r w:rsidR="00C72EB1" w:rsidRPr="00AE0901">
        <w:t xml:space="preserve">Clinical Trial </w:t>
      </w:r>
      <w:bookmarkStart w:id="6" w:name="_Hlk102547566"/>
      <w:r w:rsidR="00C72EB1" w:rsidRPr="00AE0901">
        <w:t>Agreement</w:t>
      </w:r>
      <w:bookmarkStart w:id="7" w:name="_Hlk32412358"/>
      <w:bookmarkEnd w:id="6"/>
    </w:p>
    <w:bookmarkEnd w:id="7"/>
    <w:p w14:paraId="70BAB41B" w14:textId="4B08371A" w:rsidR="00BA2929" w:rsidRPr="00AE0901" w:rsidRDefault="00BA2929" w:rsidP="005954EF">
      <w:pPr>
        <w:pStyle w:val="Heading3"/>
        <w:spacing w:after="240"/>
      </w:pPr>
      <w:r w:rsidRPr="00AE0901">
        <w:t>Clause</w:t>
      </w:r>
    </w:p>
    <w:p w14:paraId="1DCA1250" w14:textId="77777777" w:rsidR="00577074" w:rsidRPr="00AE0901" w:rsidRDefault="00577074" w:rsidP="00577074">
      <w:pPr>
        <w:pStyle w:val="ListParagraph"/>
        <w:numPr>
          <w:ilvl w:val="0"/>
          <w:numId w:val="42"/>
        </w:numPr>
      </w:pPr>
      <w:r w:rsidRPr="00AE0901">
        <w:t>Definitions</w:t>
      </w:r>
    </w:p>
    <w:p w14:paraId="6C2D4EC4" w14:textId="77777777" w:rsidR="00577074" w:rsidRPr="00AE0901" w:rsidRDefault="00577074" w:rsidP="00577074">
      <w:pPr>
        <w:pStyle w:val="ListParagraph"/>
        <w:numPr>
          <w:ilvl w:val="0"/>
          <w:numId w:val="42"/>
        </w:numPr>
      </w:pPr>
      <w:r w:rsidRPr="00AE0901">
        <w:t>Principal Investigator and Personnel</w:t>
      </w:r>
    </w:p>
    <w:p w14:paraId="2133AEE4" w14:textId="77777777" w:rsidR="00577074" w:rsidRPr="00AE0901" w:rsidRDefault="00577074" w:rsidP="00577074">
      <w:pPr>
        <w:pStyle w:val="ListParagraph"/>
        <w:numPr>
          <w:ilvl w:val="0"/>
          <w:numId w:val="42"/>
        </w:numPr>
      </w:pPr>
      <w:r w:rsidRPr="00AE0901">
        <w:t>Clinical Trial Governance</w:t>
      </w:r>
    </w:p>
    <w:p w14:paraId="56C913B4" w14:textId="77777777" w:rsidR="00577074" w:rsidRPr="00AE0901" w:rsidRDefault="00577074" w:rsidP="00577074">
      <w:pPr>
        <w:pStyle w:val="ListParagraph"/>
        <w:numPr>
          <w:ilvl w:val="0"/>
          <w:numId w:val="42"/>
        </w:numPr>
      </w:pPr>
      <w:r w:rsidRPr="00AE0901">
        <w:t>Obligations of the Parties and the Principal Investigator</w:t>
      </w:r>
    </w:p>
    <w:p w14:paraId="7B05C70A" w14:textId="77777777" w:rsidR="00577074" w:rsidRPr="00AE0901" w:rsidRDefault="00577074" w:rsidP="00577074">
      <w:pPr>
        <w:pStyle w:val="ListParagraph"/>
        <w:numPr>
          <w:ilvl w:val="0"/>
          <w:numId w:val="42"/>
        </w:numPr>
      </w:pPr>
      <w:r w:rsidRPr="00AE0901">
        <w:t>Liabilities and Indemnities</w:t>
      </w:r>
    </w:p>
    <w:p w14:paraId="27B1C4FE" w14:textId="77777777" w:rsidR="00577074" w:rsidRPr="00AE0901" w:rsidRDefault="00577074" w:rsidP="00577074">
      <w:pPr>
        <w:pStyle w:val="ListParagraph"/>
        <w:numPr>
          <w:ilvl w:val="0"/>
          <w:numId w:val="42"/>
        </w:numPr>
      </w:pPr>
      <w:r w:rsidRPr="00AE0901">
        <w:t>Data Protection</w:t>
      </w:r>
    </w:p>
    <w:p w14:paraId="69DF0F93" w14:textId="77777777" w:rsidR="00577074" w:rsidRPr="00AE0901" w:rsidRDefault="00577074" w:rsidP="00577074">
      <w:pPr>
        <w:pStyle w:val="ListParagraph"/>
        <w:numPr>
          <w:ilvl w:val="0"/>
          <w:numId w:val="42"/>
        </w:numPr>
      </w:pPr>
      <w:r w:rsidRPr="00AE0901">
        <w:t>Freedom of Information</w:t>
      </w:r>
    </w:p>
    <w:p w14:paraId="2D65694C" w14:textId="77777777" w:rsidR="00577074" w:rsidRPr="00AE0901" w:rsidRDefault="00577074" w:rsidP="00577074">
      <w:pPr>
        <w:pStyle w:val="ListParagraph"/>
        <w:numPr>
          <w:ilvl w:val="0"/>
          <w:numId w:val="42"/>
        </w:numPr>
      </w:pPr>
      <w:r w:rsidRPr="00AE0901">
        <w:t>Confidential Information</w:t>
      </w:r>
    </w:p>
    <w:p w14:paraId="26855BDB" w14:textId="77777777" w:rsidR="00577074" w:rsidRPr="00AE0901" w:rsidRDefault="00577074" w:rsidP="00577074">
      <w:pPr>
        <w:pStyle w:val="ListParagraph"/>
        <w:numPr>
          <w:ilvl w:val="0"/>
          <w:numId w:val="42"/>
        </w:numPr>
      </w:pPr>
      <w:r w:rsidRPr="00AE0901">
        <w:t>Publicity</w:t>
      </w:r>
    </w:p>
    <w:p w14:paraId="6521B2D4" w14:textId="77777777" w:rsidR="00577074" w:rsidRPr="00AE0901" w:rsidRDefault="00577074" w:rsidP="00577074">
      <w:pPr>
        <w:pStyle w:val="ListParagraph"/>
        <w:numPr>
          <w:ilvl w:val="0"/>
          <w:numId w:val="42"/>
        </w:numPr>
      </w:pPr>
      <w:r w:rsidRPr="00AE0901">
        <w:t>Publications</w:t>
      </w:r>
    </w:p>
    <w:p w14:paraId="58D659CA" w14:textId="77777777" w:rsidR="00577074" w:rsidRPr="00AE0901" w:rsidRDefault="00577074" w:rsidP="00577074">
      <w:pPr>
        <w:pStyle w:val="ListParagraph"/>
        <w:numPr>
          <w:ilvl w:val="0"/>
          <w:numId w:val="42"/>
        </w:numPr>
      </w:pPr>
      <w:r w:rsidRPr="00AE0901">
        <w:t>Intellectual Property</w:t>
      </w:r>
    </w:p>
    <w:p w14:paraId="323F6E01" w14:textId="00867D39" w:rsidR="00577074" w:rsidRPr="00AE0901" w:rsidRDefault="00577074" w:rsidP="00577074">
      <w:pPr>
        <w:pStyle w:val="ListParagraph"/>
        <w:numPr>
          <w:ilvl w:val="0"/>
          <w:numId w:val="42"/>
        </w:numPr>
      </w:pPr>
      <w:r w:rsidRPr="00AE0901">
        <w:t>Financ</w:t>
      </w:r>
      <w:r w:rsidR="0002504C">
        <w:t>es</w:t>
      </w:r>
    </w:p>
    <w:p w14:paraId="466BEB1D" w14:textId="77777777" w:rsidR="00577074" w:rsidRPr="00AE0901" w:rsidRDefault="00577074" w:rsidP="00577074">
      <w:pPr>
        <w:pStyle w:val="ListParagraph"/>
        <w:numPr>
          <w:ilvl w:val="0"/>
          <w:numId w:val="42"/>
        </w:numPr>
      </w:pPr>
      <w:r w:rsidRPr="00AE0901">
        <w:t>Term</w:t>
      </w:r>
    </w:p>
    <w:p w14:paraId="35278DB4" w14:textId="77777777" w:rsidR="00577074" w:rsidRPr="00AE0901" w:rsidRDefault="00577074" w:rsidP="00577074">
      <w:pPr>
        <w:pStyle w:val="ListParagraph"/>
        <w:numPr>
          <w:ilvl w:val="0"/>
          <w:numId w:val="42"/>
        </w:numPr>
      </w:pPr>
      <w:r w:rsidRPr="00AE0901">
        <w:t>Termination</w:t>
      </w:r>
    </w:p>
    <w:p w14:paraId="497407E2" w14:textId="77777777" w:rsidR="00577074" w:rsidRPr="00AE0901" w:rsidRDefault="00577074" w:rsidP="00577074">
      <w:pPr>
        <w:pStyle w:val="ListParagraph"/>
        <w:numPr>
          <w:ilvl w:val="0"/>
          <w:numId w:val="42"/>
        </w:numPr>
      </w:pPr>
      <w:r w:rsidRPr="00AE0901">
        <w:t>Relationship of the Parties</w:t>
      </w:r>
    </w:p>
    <w:p w14:paraId="035F4C9C" w14:textId="77777777" w:rsidR="00577074" w:rsidRPr="00AE0901" w:rsidRDefault="00577074" w:rsidP="00577074">
      <w:pPr>
        <w:pStyle w:val="ListParagraph"/>
        <w:numPr>
          <w:ilvl w:val="0"/>
          <w:numId w:val="42"/>
        </w:numPr>
      </w:pPr>
      <w:r w:rsidRPr="00AE0901">
        <w:t>Agreement and Modification</w:t>
      </w:r>
    </w:p>
    <w:p w14:paraId="7A0AB889" w14:textId="77777777" w:rsidR="00577074" w:rsidRPr="00AE0901" w:rsidRDefault="00577074" w:rsidP="00577074">
      <w:pPr>
        <w:pStyle w:val="ListParagraph"/>
        <w:numPr>
          <w:ilvl w:val="0"/>
          <w:numId w:val="42"/>
        </w:numPr>
      </w:pPr>
      <w:r w:rsidRPr="00AE0901">
        <w:t>Force Majeure</w:t>
      </w:r>
    </w:p>
    <w:p w14:paraId="085664FF" w14:textId="77777777" w:rsidR="00577074" w:rsidRPr="00AE0901" w:rsidRDefault="00577074" w:rsidP="00577074">
      <w:pPr>
        <w:pStyle w:val="ListParagraph"/>
        <w:numPr>
          <w:ilvl w:val="0"/>
          <w:numId w:val="42"/>
        </w:numPr>
      </w:pPr>
      <w:r w:rsidRPr="00AE0901">
        <w:t>Notices</w:t>
      </w:r>
    </w:p>
    <w:p w14:paraId="756D3C9C" w14:textId="77777777" w:rsidR="00577074" w:rsidRPr="00AE0901" w:rsidRDefault="00577074" w:rsidP="00577074">
      <w:pPr>
        <w:pStyle w:val="ListParagraph"/>
        <w:numPr>
          <w:ilvl w:val="0"/>
          <w:numId w:val="42"/>
        </w:numPr>
      </w:pPr>
      <w:r w:rsidRPr="00AE0901">
        <w:t>Dispute Resolution</w:t>
      </w:r>
    </w:p>
    <w:p w14:paraId="7ABB32CA" w14:textId="77777777" w:rsidR="00577074" w:rsidRPr="00AE0901" w:rsidRDefault="00577074" w:rsidP="00577074">
      <w:pPr>
        <w:pStyle w:val="ListParagraph"/>
        <w:numPr>
          <w:ilvl w:val="0"/>
          <w:numId w:val="42"/>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3EE850B7" w:rsidR="00BA2929" w:rsidRPr="006339CB" w:rsidRDefault="00BA2929" w:rsidP="00AA1D99">
      <w:r w:rsidRPr="006339CB">
        <w:t>Appendix 6</w:t>
      </w:r>
      <w:r w:rsidRPr="006339CB">
        <w:tab/>
        <w:t>Material Transfer Provisions</w:t>
      </w:r>
    </w:p>
    <w:p w14:paraId="16509590" w14:textId="07455F9E" w:rsidR="00BA2929" w:rsidRPr="006339CB" w:rsidRDefault="00BA2929" w:rsidP="00AA1D99">
      <w:pPr>
        <w:rPr>
          <w:b/>
        </w:rPr>
      </w:pPr>
      <w:r w:rsidRPr="006339CB">
        <w:t xml:space="preserve">Appendix 7 </w:t>
      </w:r>
      <w:r w:rsidRPr="006339CB">
        <w:tab/>
        <w:t xml:space="preserve">Equipment </w:t>
      </w:r>
      <w:r w:rsidR="00AA1D99" w:rsidRPr="006339CB">
        <w:t>and</w:t>
      </w:r>
      <w:r w:rsidRPr="006339CB">
        <w:t xml:space="preserve"> Resources</w:t>
      </w:r>
    </w:p>
    <w:p w14:paraId="1F9D2141" w14:textId="6F5A71E6" w:rsidR="00FE2F66" w:rsidRPr="00731BA2" w:rsidRDefault="005E3439" w:rsidP="00AA1D99">
      <w:pPr>
        <w:ind w:left="1418" w:hanging="1418"/>
      </w:pPr>
      <w:r w:rsidRPr="006339CB">
        <w:lastRenderedPageBreak/>
        <w:t>Appendix 8</w:t>
      </w:r>
      <w:r w:rsidR="00AA1D99" w:rsidRPr="006339CB">
        <w:tab/>
      </w:r>
      <w:r w:rsidR="004A7ED5" w:rsidRPr="006339CB">
        <w:t>Sponsor’s Clinical Trial Related Duties and Functions Under ICH-GCP to be Performed by CRO</w:t>
      </w:r>
    </w:p>
    <w:p w14:paraId="40198B82" w14:textId="29686F42" w:rsidR="00E017DF" w:rsidRPr="006339CB" w:rsidRDefault="00FE2F66" w:rsidP="00AA1D99">
      <w:pPr>
        <w:ind w:left="1418" w:hanging="1418"/>
      </w:pPr>
      <w:r w:rsidRPr="006339CB">
        <w:t xml:space="preserve">Appendix </w:t>
      </w:r>
      <w:r w:rsidR="004A7ED5" w:rsidRPr="006339CB">
        <w:t>9</w:t>
      </w:r>
      <w:bookmarkStart w:id="8" w:name="_Hlk35263008"/>
      <w:r w:rsidR="00AA1D99" w:rsidRPr="006339CB">
        <w:tab/>
      </w:r>
      <w:r w:rsidR="005E3439" w:rsidRPr="006339CB">
        <w:t xml:space="preserve">Formal Delegation of Authority to a </w:t>
      </w:r>
      <w:r w:rsidR="004A7ED5" w:rsidRPr="006339CB">
        <w:t xml:space="preserve">Corporate Affiliate of the Sponsor </w:t>
      </w:r>
      <w:r w:rsidR="005E3439" w:rsidRPr="006339CB">
        <w:t>to Contractually Bind Sponsor</w:t>
      </w:r>
    </w:p>
    <w:bookmarkEnd w:id="8"/>
    <w:p w14:paraId="14B72328" w14:textId="72B7A560" w:rsidR="00705916" w:rsidRPr="006339CB" w:rsidRDefault="00705916" w:rsidP="00705916">
      <w:pPr>
        <w:ind w:left="1418" w:hanging="1418"/>
        <w:rPr>
          <w:bCs/>
        </w:rPr>
      </w:pPr>
      <w:r w:rsidRPr="006339CB">
        <w:rPr>
          <w:bCs/>
        </w:rPr>
        <w:t xml:space="preserve">Appendix </w:t>
      </w:r>
      <w:r w:rsidR="00FA1BC1" w:rsidRPr="006339CB">
        <w:rPr>
          <w:bCs/>
        </w:rPr>
        <w:t>10</w:t>
      </w:r>
      <w:r w:rsidR="008F5B3A">
        <w:rPr>
          <w:bCs/>
        </w:rPr>
        <w:tab/>
      </w:r>
      <w:r w:rsidRPr="006339CB">
        <w:rPr>
          <w:bCs/>
        </w:rPr>
        <w:t xml:space="preserve">Authority to Defer Registration of the Clinical </w:t>
      </w:r>
      <w:r w:rsidR="00032348" w:rsidRPr="006339CB">
        <w:rPr>
          <w:bCs/>
        </w:rPr>
        <w:t>Trial</w:t>
      </w:r>
      <w:r w:rsidRPr="006339CB">
        <w:rPr>
          <w:bCs/>
        </w:rPr>
        <w:t xml:space="preserve"> under Clause 4.</w:t>
      </w:r>
      <w:r w:rsidR="008F5B3A">
        <w:rPr>
          <w:bCs/>
        </w:rPr>
        <w:t>7</w:t>
      </w:r>
      <w:r w:rsidRPr="006339CB">
        <w:rPr>
          <w:bCs/>
        </w:rPr>
        <w:t>.1</w:t>
      </w:r>
    </w:p>
    <w:p w14:paraId="50CC736C" w14:textId="77777777" w:rsidR="003E79C8" w:rsidRPr="00F234DC" w:rsidRDefault="003E79C8" w:rsidP="00745D58">
      <w:pPr>
        <w:ind w:left="1418" w:hanging="1418"/>
        <w:rPr>
          <w:highlight w:val="yellow"/>
        </w:rPr>
      </w:pPr>
    </w:p>
    <w:p w14:paraId="3ADF2586" w14:textId="77777777" w:rsidR="003E4742" w:rsidRPr="00AE0901" w:rsidRDefault="003E4742" w:rsidP="00EA7352">
      <w:pPr>
        <w:spacing w:before="480"/>
        <w:rPr>
          <w:b/>
        </w:rPr>
      </w:pPr>
      <w:r w:rsidRPr="00AE0901">
        <w:rPr>
          <w:b/>
        </w:rPr>
        <w:t>Whereas</w:t>
      </w:r>
    </w:p>
    <w:p w14:paraId="1DAF46F2" w14:textId="77777777" w:rsidR="003E4742" w:rsidRPr="00F24033" w:rsidRDefault="003E4742" w:rsidP="00D31568">
      <w:pPr>
        <w:pStyle w:val="ListParagraph"/>
        <w:numPr>
          <w:ilvl w:val="0"/>
          <w:numId w:val="5"/>
        </w:numPr>
        <w:ind w:left="567" w:hanging="567"/>
        <w:rPr>
          <w:highlight w:val="yellow"/>
        </w:rPr>
      </w:pPr>
      <w:r w:rsidRPr="00F24033">
        <w:rPr>
          <w:highlight w:val="yellow"/>
        </w:rPr>
        <w:t xml:space="preserve">The Sponsor is a pharmaceutical company involved in the research, development, manufacture and sale of medicines for use in </w:t>
      </w:r>
      <w:proofErr w:type="gramStart"/>
      <w:r w:rsidRPr="00F24033">
        <w:rPr>
          <w:highlight w:val="yellow"/>
        </w:rPr>
        <w:t>humans;</w:t>
      </w:r>
      <w:proofErr w:type="gramEnd"/>
    </w:p>
    <w:p w14:paraId="136051FD" w14:textId="5E8BAED0" w:rsidR="004A7ED5" w:rsidRPr="00F24033" w:rsidRDefault="004A7ED5" w:rsidP="00D31568">
      <w:pPr>
        <w:pStyle w:val="ListParagraph"/>
        <w:numPr>
          <w:ilvl w:val="0"/>
          <w:numId w:val="5"/>
        </w:numPr>
        <w:ind w:left="567" w:hanging="567"/>
        <w:rPr>
          <w:highlight w:val="yellow"/>
        </w:rPr>
      </w:pPr>
      <w:r w:rsidRPr="00F24033">
        <w:rPr>
          <w:highlight w:val="yellow"/>
        </w:rPr>
        <w:t xml:space="preserve">The Sponsor has entered into an agreement with the CRO, which is a Contract Research </w:t>
      </w:r>
      <w:proofErr w:type="gramStart"/>
      <w:r w:rsidRPr="00F24033">
        <w:rPr>
          <w:highlight w:val="yellow"/>
        </w:rPr>
        <w:t>Organisation;</w:t>
      </w:r>
      <w:proofErr w:type="gramEnd"/>
    </w:p>
    <w:p w14:paraId="68416D68" w14:textId="132B9B1E" w:rsidR="003E4742" w:rsidRPr="00F24033" w:rsidRDefault="003E4742" w:rsidP="00D31568">
      <w:pPr>
        <w:pStyle w:val="ListParagraph"/>
        <w:numPr>
          <w:ilvl w:val="0"/>
          <w:numId w:val="5"/>
        </w:numPr>
        <w:ind w:left="567" w:hanging="567"/>
        <w:rPr>
          <w:highlight w:val="yellow"/>
        </w:rPr>
      </w:pPr>
      <w:r w:rsidRPr="00F24033">
        <w:rPr>
          <w:highlight w:val="yellow"/>
        </w:rPr>
        <w:t xml:space="preserve">The </w:t>
      </w:r>
      <w:r w:rsidR="00BD3010" w:rsidRPr="00F24033">
        <w:rPr>
          <w:highlight w:val="yellow"/>
        </w:rPr>
        <w:t>Trial Site</w:t>
      </w:r>
      <w:r w:rsidRPr="00F24033">
        <w:rPr>
          <w:highlight w:val="yellow"/>
        </w:rPr>
        <w:t xml:space="preserve"> is concerned with the diagnosis, treatment and prevention of disease and clinical research for the improvement of </w:t>
      </w:r>
      <w:proofErr w:type="gramStart"/>
      <w:r w:rsidRPr="00F24033">
        <w:rPr>
          <w:highlight w:val="yellow"/>
        </w:rPr>
        <w:t>healthcare;</w:t>
      </w:r>
      <w:proofErr w:type="gramEnd"/>
    </w:p>
    <w:p w14:paraId="310F112A" w14:textId="627D6585" w:rsidR="003E4742" w:rsidRPr="00F24033" w:rsidRDefault="003E4742" w:rsidP="00D31568">
      <w:pPr>
        <w:pStyle w:val="ListParagraph"/>
        <w:numPr>
          <w:ilvl w:val="0"/>
          <w:numId w:val="5"/>
        </w:numPr>
        <w:ind w:left="567" w:hanging="567"/>
        <w:rPr>
          <w:highlight w:val="yellow"/>
        </w:rPr>
      </w:pPr>
      <w:r w:rsidRPr="00F24033">
        <w:rPr>
          <w:highlight w:val="yellow"/>
        </w:rPr>
        <w:t>The Sponsor</w:t>
      </w:r>
      <w:r w:rsidR="00F72E72" w:rsidRPr="00F24033">
        <w:rPr>
          <w:highlight w:val="yellow"/>
        </w:rPr>
        <w:t xml:space="preserve"> and the CRO</w:t>
      </w:r>
      <w:r w:rsidRPr="00F24033">
        <w:rPr>
          <w:highlight w:val="yellow"/>
        </w:rPr>
        <w:t xml:space="preserve"> wish to contract with the </w:t>
      </w:r>
      <w:r w:rsidR="00FB5239" w:rsidRPr="00F24033">
        <w:rPr>
          <w:highlight w:val="yellow"/>
        </w:rPr>
        <w:t>Trial Site</w:t>
      </w:r>
      <w:r w:rsidRPr="00F24033">
        <w:rPr>
          <w:highlight w:val="yellow"/>
        </w:rPr>
        <w:t xml:space="preserve"> to undertake a clinical </w:t>
      </w:r>
      <w:proofErr w:type="gramStart"/>
      <w:r w:rsidRPr="00F24033">
        <w:rPr>
          <w:highlight w:val="yellow"/>
        </w:rPr>
        <w:t>trial;</w:t>
      </w:r>
      <w:proofErr w:type="gramEnd"/>
    </w:p>
    <w:p w14:paraId="2A123EB1" w14:textId="6D8DB475" w:rsidR="003E4742" w:rsidRPr="00AE0901" w:rsidRDefault="003E4742" w:rsidP="00D31568">
      <w:pPr>
        <w:pStyle w:val="ListParagraph"/>
        <w:numPr>
          <w:ilvl w:val="0"/>
          <w:numId w:val="5"/>
        </w:numPr>
        <w:ind w:left="567" w:hanging="567"/>
        <w:rPr>
          <w:highlight w:val="yellow"/>
        </w:rPr>
      </w:pPr>
      <w:bookmarkStart w:id="9" w:name="_Hlk32409770"/>
      <w:r w:rsidRPr="00AE0901">
        <w:rPr>
          <w:highlight w:val="yellow"/>
        </w:rPr>
        <w:t xml:space="preserve">References throughout this Agreement to Sponsor shall be construed to include reference to </w:t>
      </w:r>
      <w:r w:rsidR="00885D3D">
        <w:rPr>
          <w:highlight w:val="yellow"/>
        </w:rPr>
        <w:t>[insert name of Affiliate]</w:t>
      </w:r>
      <w:r w:rsidRPr="00AE0901">
        <w:rPr>
          <w:highlight w:val="yellow"/>
        </w:rPr>
        <w:t xml:space="preserve">,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xml:space="preserve">, in accordance with Appendix </w:t>
      </w:r>
      <w:proofErr w:type="gramStart"/>
      <w:r w:rsidR="005414F2" w:rsidRPr="00AE0901">
        <w:rPr>
          <w:highlight w:val="yellow"/>
        </w:rPr>
        <w:t>9</w:t>
      </w:r>
      <w:r w:rsidR="004D2D55" w:rsidRPr="00AE0901">
        <w:rPr>
          <w:highlight w:val="yellow"/>
        </w:rPr>
        <w:t>;</w:t>
      </w:r>
      <w:proofErr w:type="gramEnd"/>
    </w:p>
    <w:p w14:paraId="7A992907" w14:textId="2843CB77" w:rsidR="00CD54E3" w:rsidRPr="00AE0901" w:rsidRDefault="00CD54E3" w:rsidP="00CD54E3">
      <w:pPr>
        <w:pStyle w:val="ListParagraph"/>
        <w:numPr>
          <w:ilvl w:val="0"/>
          <w:numId w:val="5"/>
        </w:numPr>
        <w:ind w:left="567" w:hanging="567"/>
        <w:rPr>
          <w:highlight w:val="yellow"/>
        </w:rPr>
      </w:pPr>
      <w:bookmarkStart w:id="10" w:name="_Hlk35334595"/>
      <w:bookmarkEnd w:id="9"/>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bookmarkEnd w:id="10"/>
    <w:p w14:paraId="031893C2" w14:textId="77777777" w:rsidR="00A36EDB" w:rsidRPr="00D602BE" w:rsidRDefault="00A36EDB" w:rsidP="00D602BE">
      <w:pPr>
        <w:pStyle w:val="ListParagraph"/>
        <w:numPr>
          <w:ilvl w:val="0"/>
          <w:numId w:val="5"/>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11" w:name="_Hlk32412411"/>
      <w:r w:rsidRPr="00AE0901">
        <w:t>Definitions</w:t>
      </w:r>
      <w:bookmarkStart w:id="12" w:name="_Hlk32412392"/>
    </w:p>
    <w:bookmarkEnd w:id="11"/>
    <w:bookmarkEnd w:id="12"/>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t>ABPI Code of Practice</w:t>
      </w:r>
      <w:r w:rsidRPr="00AE0901">
        <w:br/>
        <w:t xml:space="preserve">means the most recent edition of the Code of Practice for the Pharmaceutical Industry, issued by the ABPI from time to </w:t>
      </w:r>
      <w:proofErr w:type="gramStart"/>
      <w:r w:rsidRPr="00AE0901">
        <w:t>time</w:t>
      </w:r>
      <w:r w:rsidR="00FF1307" w:rsidRPr="00AE0901">
        <w:t>;</w:t>
      </w:r>
      <w:proofErr w:type="gramEnd"/>
    </w:p>
    <w:p w14:paraId="374FF4AF" w14:textId="0A126B11" w:rsidR="009A2269" w:rsidRPr="00AE0901" w:rsidRDefault="009A2269" w:rsidP="009A2269">
      <w:pPr>
        <w:pStyle w:val="Bullet"/>
      </w:pPr>
      <w:r w:rsidRPr="00AE0901">
        <w:rPr>
          <w:b/>
        </w:rPr>
        <w:t>Affiliate</w:t>
      </w:r>
      <w:r w:rsidRPr="00AE0901">
        <w:br/>
        <w:t xml:space="preserve">means any business entity that controls, is controlled by or is under the </w:t>
      </w:r>
      <w:r w:rsidRPr="00AE0901">
        <w:lastRenderedPageBreak/>
        <w:t>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CD1CDE">
        <w:t xml:space="preserve">, by contract or </w:t>
      </w:r>
      <w:proofErr w:type="gramStart"/>
      <w:r w:rsidR="00CD1CDE">
        <w:t>otherwise</w:t>
      </w:r>
      <w:r w:rsidR="00FF1307" w:rsidRPr="00AE0901">
        <w:t>;</w:t>
      </w:r>
      <w:proofErr w:type="gramEnd"/>
    </w:p>
    <w:p w14:paraId="116AAD60" w14:textId="1DD56042" w:rsidR="00FB362E" w:rsidRPr="00AE0901" w:rsidRDefault="00FB362E" w:rsidP="009A2269">
      <w:pPr>
        <w:pStyle w:val="Bullet"/>
      </w:pPr>
      <w:r w:rsidRPr="00AE0901">
        <w:rPr>
          <w:b/>
        </w:rPr>
        <w:t>Agent</w:t>
      </w:r>
      <w:r w:rsidRPr="00AE0901">
        <w:br/>
        <w:t xml:space="preserve">shall include but is not limited to, any person (including the Principal Investigator, any nurse or other healthcare professional) providing services to the </w:t>
      </w:r>
      <w:r w:rsidR="00FB5239">
        <w:t>Trial Site</w:t>
      </w:r>
      <w:r w:rsidRPr="00AE0901">
        <w:t xml:space="preserve"> under a contract for services (commonly known as an honorary contract) or otherwise any such person’s principal employer in the event that it is not the </w:t>
      </w:r>
      <w:r w:rsidR="00FB5239">
        <w:t>Trial Site</w:t>
      </w:r>
      <w:r w:rsidRPr="00AE0901">
        <w:t xml:space="preserve"> </w:t>
      </w:r>
      <w:r w:rsidR="00E279F7">
        <w:t>and / or</w:t>
      </w:r>
      <w:r w:rsidRPr="00AE0901">
        <w:t xml:space="preserve"> any contracted third party providing services to a Party under a contract for services or otherwise</w:t>
      </w:r>
      <w:r w:rsidR="00FF1307" w:rsidRPr="00AE0901">
        <w:t>;</w:t>
      </w:r>
    </w:p>
    <w:p w14:paraId="448A0082" w14:textId="1DDA9653"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EB3AE0">
        <w:t>variation</w:t>
      </w:r>
      <w:r w:rsidR="00EB3AE0" w:rsidRPr="00AE0901">
        <w:t xml:space="preserve">s </w:t>
      </w:r>
      <w:r w:rsidR="00F06695" w:rsidRPr="00AE0901">
        <w:t xml:space="preserve">made thereto </w:t>
      </w:r>
      <w:r w:rsidR="00CE7F25" w:rsidRPr="00AE0901">
        <w:t xml:space="preserve">in accordance with Clause </w:t>
      </w:r>
      <w:proofErr w:type="gramStart"/>
      <w:r w:rsidR="00CE7F25" w:rsidRPr="00AE0901">
        <w:t>16.2</w:t>
      </w:r>
      <w:r w:rsidR="00FF1307" w:rsidRPr="00AE0901">
        <w:t>;</w:t>
      </w:r>
      <w:proofErr w:type="gramEnd"/>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4FA9B78F" w:rsidR="00FB362E" w:rsidRPr="00AE0901" w:rsidRDefault="00FB362E" w:rsidP="009A2269">
      <w:pPr>
        <w:pStyle w:val="Bullet"/>
      </w:pPr>
      <w:r w:rsidRPr="00AE0901">
        <w:rPr>
          <w:b/>
        </w:rPr>
        <w:t>Clinical Trial</w:t>
      </w:r>
      <w:r w:rsidRPr="00AE0901">
        <w:br/>
        <w:t xml:space="preserve">means the investigation to be conducted at the </w:t>
      </w:r>
      <w:r w:rsidR="003457B3">
        <w:t xml:space="preserve">Trial </w:t>
      </w:r>
      <w:r w:rsidRPr="00AE0901">
        <w:t xml:space="preserve">Site in accordance with the </w:t>
      </w:r>
      <w:proofErr w:type="gramStart"/>
      <w:r w:rsidRPr="00AE0901">
        <w:t>Protocol</w:t>
      </w:r>
      <w:r w:rsidR="00FF1307" w:rsidRPr="00AE0901">
        <w:t>;</w:t>
      </w:r>
      <w:proofErr w:type="gramEnd"/>
    </w:p>
    <w:p w14:paraId="624EF6F1" w14:textId="4FEBA107" w:rsidR="00FB362E" w:rsidRPr="00AE0901" w:rsidRDefault="00FB362E" w:rsidP="009A2269">
      <w:pPr>
        <w:pStyle w:val="Bullet"/>
      </w:pPr>
      <w:r w:rsidRPr="00AE0901">
        <w:rPr>
          <w:b/>
        </w:rPr>
        <w:t>Clinical Trial Authorisation</w:t>
      </w:r>
      <w:r w:rsidRPr="00AE0901">
        <w:br/>
        <w:t xml:space="preserve">means the authorisation of the Clinical Trial in accordance with Part 3 of the Medicines for Human Use (Clinical Trials) Regulations </w:t>
      </w:r>
      <w:proofErr w:type="gramStart"/>
      <w:r w:rsidRPr="00AE0901">
        <w:t>2004</w:t>
      </w:r>
      <w:r w:rsidR="00FF1307" w:rsidRPr="00AE0901">
        <w:t>;</w:t>
      </w:r>
      <w:proofErr w:type="gramEnd"/>
    </w:p>
    <w:p w14:paraId="55723AD0" w14:textId="520F9915"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w:t>
      </w:r>
      <w:r w:rsidR="00E279F7">
        <w:t>and / or</w:t>
      </w:r>
      <w:r w:rsidR="00026767" w:rsidRPr="00AE0901">
        <w:t xml:space="preserve">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 xml:space="preserve">any information developed by the Parties in connection with the Clinical Trial </w:t>
      </w:r>
      <w:proofErr w:type="gramStart"/>
      <w:r w:rsidRPr="00AE0901">
        <w:t>in the course of</w:t>
      </w:r>
      <w:proofErr w:type="gramEnd"/>
      <w:r w:rsidRPr="00AE0901">
        <w:t xml:space="preserve"> carrying out this Agreement</w:t>
      </w:r>
    </w:p>
    <w:p w14:paraId="734C77FB" w14:textId="213F9389" w:rsidR="00026767" w:rsidRDefault="00026767" w:rsidP="00026767">
      <w:pPr>
        <w:pStyle w:val="Sub-Bullet"/>
      </w:pPr>
      <w:r w:rsidRPr="00AE0901">
        <w:t xml:space="preserve">the Protocol, the </w:t>
      </w:r>
      <w:r w:rsidR="0036659F">
        <w:t>i</w:t>
      </w:r>
      <w:r w:rsidRPr="00AE0901">
        <w:t xml:space="preserve">nvestigator </w:t>
      </w:r>
      <w:r w:rsidR="0036659F">
        <w:t>b</w:t>
      </w:r>
      <w:r w:rsidRPr="00AE0901">
        <w:t>rochure(s) relating to the Clinical Trial and Appendix 4 to this Agreement (‘Financial Arrangements’</w:t>
      </w:r>
      <w:proofErr w:type="gramStart"/>
      <w:r w:rsidRPr="00AE0901">
        <w:t>);</w:t>
      </w:r>
      <w:proofErr w:type="gramEnd"/>
    </w:p>
    <w:p w14:paraId="7341373C" w14:textId="77777777" w:rsidR="006E677B" w:rsidRPr="00673097" w:rsidRDefault="006E677B" w:rsidP="00AE2169">
      <w:pPr>
        <w:pStyle w:val="Bullet"/>
        <w:spacing w:after="0"/>
        <w:rPr>
          <w:b/>
          <w:bCs/>
        </w:rPr>
      </w:pPr>
      <w:r w:rsidRPr="00673097">
        <w:rPr>
          <w:b/>
          <w:bCs/>
        </w:rPr>
        <w:t>Confidential Participant Information</w:t>
      </w:r>
    </w:p>
    <w:p w14:paraId="0EA25751" w14:textId="18BA670E" w:rsidR="006E677B" w:rsidRPr="00AE0901" w:rsidRDefault="006E677B" w:rsidP="00673097">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w:t>
      </w:r>
      <w:r>
        <w:t xml:space="preserve"> </w:t>
      </w:r>
      <w:r w:rsidRPr="00DA4A07">
        <w:t>ascertainable</w:t>
      </w:r>
      <w:r>
        <w:t xml:space="preserve"> either </w:t>
      </w:r>
      <w:r w:rsidRPr="00DA4A07">
        <w:t>from that information</w:t>
      </w:r>
      <w:r>
        <w:t xml:space="preserve"> alone</w:t>
      </w:r>
      <w:r w:rsidRPr="00DA4A07">
        <w:t>, or</w:t>
      </w:r>
      <w:r>
        <w:t xml:space="preserve"> </w:t>
      </w:r>
      <w:r w:rsidRPr="00DA4A07">
        <w:t xml:space="preserve">from that information and </w:t>
      </w:r>
      <w:r w:rsidR="005A6A79">
        <w:t xml:space="preserve"> </w:t>
      </w:r>
      <w:r w:rsidRPr="00DA4A07">
        <w:t xml:space="preserve">other information which is in the possession of, or is likely to come into the </w:t>
      </w:r>
      <w:r w:rsidR="005A6A79">
        <w:t xml:space="preserve"> </w:t>
      </w:r>
      <w:r w:rsidRPr="00DA4A07">
        <w:t xml:space="preserve">possession of, the person </w:t>
      </w:r>
      <w:r>
        <w:t>P</w:t>
      </w:r>
      <w:r w:rsidRPr="00DA4A07">
        <w:t>rocessing that information, and</w:t>
      </w:r>
      <w:r>
        <w:t xml:space="preserve"> </w:t>
      </w:r>
      <w:r w:rsidRPr="00DA4A07">
        <w:t xml:space="preserve">that information was </w:t>
      </w:r>
      <w:r w:rsidRPr="00DA4A07">
        <w:lastRenderedPageBreak/>
        <w:t>obtained or generated by a person who, in the circumstances, owed an obligation of confidence to that individual</w:t>
      </w:r>
      <w:r>
        <w:t>;</w:t>
      </w:r>
    </w:p>
    <w:p w14:paraId="1DFA7696" w14:textId="77777777" w:rsidR="00A75147" w:rsidRPr="00AE0901" w:rsidRDefault="00A75147" w:rsidP="00A75147">
      <w:pPr>
        <w:pStyle w:val="Bullet"/>
      </w:pPr>
      <w:r w:rsidRPr="00AE0901">
        <w:rPr>
          <w:b/>
        </w:rPr>
        <w:t>Controller</w:t>
      </w:r>
      <w:r w:rsidRPr="00AE0901">
        <w:br/>
        <w:t xml:space="preserve">shall have the meaning set out in the Data Protection Laws and </w:t>
      </w:r>
      <w:proofErr w:type="gramStart"/>
      <w:r w:rsidRPr="00AE0901">
        <w:t>Guidance;</w:t>
      </w:r>
      <w:proofErr w:type="gramEnd"/>
    </w:p>
    <w:p w14:paraId="698F28E9" w14:textId="3B709C30" w:rsidR="00FB362E" w:rsidRPr="00AE0901" w:rsidRDefault="00F72E72" w:rsidP="009B6F5E">
      <w:pPr>
        <w:pStyle w:val="Bullet"/>
      </w:pPr>
      <w:r w:rsidRPr="00AE0901">
        <w:rPr>
          <w:b/>
        </w:rPr>
        <w:t>CRO</w:t>
      </w:r>
      <w:r w:rsidR="00FB362E" w:rsidRPr="00AE0901">
        <w:br/>
      </w:r>
      <w:r w:rsidRPr="00AE0901">
        <w:t xml:space="preserve">means the contract research organisation that is a </w:t>
      </w:r>
      <w:r w:rsidR="008449E6">
        <w:t>party</w:t>
      </w:r>
      <w:r w:rsidR="008449E6" w:rsidRPr="00AE0901">
        <w:t xml:space="preserve"> </w:t>
      </w:r>
      <w:r w:rsidRPr="00AE0901">
        <w:t xml:space="preserve">to this </w:t>
      </w:r>
      <w:proofErr w:type="gramStart"/>
      <w:r w:rsidRPr="00AE0901">
        <w:t>Agreement</w:t>
      </w:r>
      <w:r w:rsidR="009B6F5E" w:rsidRPr="00AE0901">
        <w:t>;</w:t>
      </w:r>
      <w:proofErr w:type="gramEnd"/>
    </w:p>
    <w:p w14:paraId="382C4A40" w14:textId="1F4BF655"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E279F7">
        <w:t>and / or</w:t>
      </w:r>
      <w:r w:rsidR="00444E22" w:rsidRPr="00AE0901">
        <w:t xml:space="preserve"> </w:t>
      </w:r>
      <w:proofErr w:type="gramStart"/>
      <w:r w:rsidR="00444E22" w:rsidRPr="00AE0901">
        <w:t>Wales;</w:t>
      </w:r>
      <w:proofErr w:type="gramEnd"/>
      <w:r w:rsidR="00444E22" w:rsidRPr="00AE0901">
        <w:t xml:space="preserve"> </w:t>
      </w:r>
    </w:p>
    <w:p w14:paraId="5BC8EF88" w14:textId="59877F7F" w:rsidR="00721BA1" w:rsidRPr="00AE0901" w:rsidRDefault="00721BA1" w:rsidP="009A2269">
      <w:pPr>
        <w:pStyle w:val="Bullet"/>
      </w:pPr>
      <w:r w:rsidRPr="00AE0901">
        <w:rPr>
          <w:b/>
        </w:rPr>
        <w:t>Data Subject</w:t>
      </w:r>
      <w:r w:rsidRPr="00AE0901">
        <w:br/>
        <w:t xml:space="preserve">shall have the meaning set out in the Data Protection Laws and </w:t>
      </w:r>
      <w:proofErr w:type="gramStart"/>
      <w:r w:rsidRPr="00AE0901">
        <w:t>Guidance</w:t>
      </w:r>
      <w:r w:rsidR="00FF1307" w:rsidRPr="00AE0901">
        <w:t>;</w:t>
      </w:r>
      <w:proofErr w:type="gramEnd"/>
    </w:p>
    <w:p w14:paraId="469A12BE" w14:textId="75818127"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proofErr w:type="gramStart"/>
      <w:r w:rsidRPr="00AE0901">
        <w:t>Norway</w:t>
      </w:r>
      <w:r w:rsidR="00FF1307" w:rsidRPr="00AE0901">
        <w:t>;</w:t>
      </w:r>
      <w:proofErr w:type="gramEnd"/>
    </w:p>
    <w:p w14:paraId="1FCDD0CD" w14:textId="64A6FE95" w:rsidR="00721BA1" w:rsidRDefault="00721BA1" w:rsidP="009A2269">
      <w:pPr>
        <w:pStyle w:val="Bullet"/>
      </w:pPr>
      <w:r w:rsidRPr="00AE0901">
        <w:rPr>
          <w:b/>
        </w:rPr>
        <w:t>Effective Date</w:t>
      </w:r>
      <w:r w:rsidRPr="00AE0901">
        <w:rPr>
          <w:b/>
        </w:rPr>
        <w:br/>
      </w:r>
      <w:r w:rsidRPr="00AE0901">
        <w:t xml:space="preserve">means the date on which the final signature is placed on this </w:t>
      </w:r>
      <w:proofErr w:type="gramStart"/>
      <w:r w:rsidRPr="00AE0901">
        <w:t>Agreement</w:t>
      </w:r>
      <w:r w:rsidR="00FF1307" w:rsidRPr="00AE0901">
        <w:t>;</w:t>
      </w:r>
      <w:proofErr w:type="gramEnd"/>
    </w:p>
    <w:p w14:paraId="566ACD2E" w14:textId="77777777" w:rsidR="00382C51" w:rsidRPr="00673097" w:rsidRDefault="00382C51" w:rsidP="00AE2169">
      <w:pPr>
        <w:pStyle w:val="Bullet"/>
        <w:spacing w:after="0"/>
        <w:rPr>
          <w:rStyle w:val="CommentReference"/>
          <w:sz w:val="24"/>
          <w:szCs w:val="22"/>
        </w:rPr>
      </w:pPr>
      <w:r>
        <w:rPr>
          <w:rStyle w:val="CommentReference"/>
          <w:rFonts w:eastAsia="Times New Roman" w:cs="Times New Roman"/>
          <w:b/>
          <w:bCs/>
          <w:color w:val="auto"/>
          <w:sz w:val="24"/>
          <w:szCs w:val="24"/>
        </w:rPr>
        <w:t>EIR</w:t>
      </w:r>
    </w:p>
    <w:p w14:paraId="255E6F8A" w14:textId="790881DC" w:rsidR="00382C51" w:rsidRDefault="00382C51">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0977D9FE" w14:textId="313877FB" w:rsidR="00F16DC9" w:rsidRPr="00673097" w:rsidRDefault="00F16DC9" w:rsidP="00F16DC9">
      <w:pPr>
        <w:pStyle w:val="Bullet"/>
        <w:spacing w:after="0"/>
        <w:rPr>
          <w:rStyle w:val="CommentReference"/>
          <w:sz w:val="24"/>
          <w:szCs w:val="22"/>
        </w:rPr>
      </w:pPr>
      <w:proofErr w:type="gramStart"/>
      <w:r>
        <w:rPr>
          <w:rStyle w:val="CommentReference"/>
          <w:rFonts w:eastAsia="Times New Roman" w:cs="Times New Roman"/>
          <w:b/>
          <w:bCs/>
          <w:color w:val="auto"/>
          <w:sz w:val="24"/>
          <w:szCs w:val="24"/>
        </w:rPr>
        <w:t>Ethically-Approved</w:t>
      </w:r>
      <w:proofErr w:type="gramEnd"/>
      <w:r>
        <w:rPr>
          <w:rStyle w:val="CommentReference"/>
          <w:rFonts w:eastAsia="Times New Roman" w:cs="Times New Roman"/>
          <w:b/>
          <w:bCs/>
          <w:color w:val="auto"/>
          <w:sz w:val="24"/>
          <w:szCs w:val="24"/>
        </w:rPr>
        <w:t xml:space="preserve"> Participant Payments</w:t>
      </w:r>
    </w:p>
    <w:p w14:paraId="55F292FB" w14:textId="0970D2CC" w:rsidR="00F16DC9" w:rsidRDefault="00F16DC9" w:rsidP="00F16DC9">
      <w:pPr>
        <w:pStyle w:val="Bullet"/>
        <w:numPr>
          <w:ilvl w:val="0"/>
          <w:numId w:val="0"/>
        </w:numPr>
        <w:ind w:left="924"/>
      </w:pPr>
      <w:r>
        <w:rPr>
          <w:rStyle w:val="CommentReference"/>
          <w:rFonts w:eastAsia="Times New Roman" w:cs="Times New Roman"/>
          <w:color w:val="auto"/>
          <w:sz w:val="24"/>
          <w:szCs w:val="24"/>
        </w:rPr>
        <w:t xml:space="preserve">means </w:t>
      </w:r>
      <w:r w:rsidR="00D07BAA">
        <w:t>any</w:t>
      </w:r>
      <w:r w:rsidR="00D07BAA" w:rsidRPr="00C1216C">
        <w:t xml:space="preserve"> payments made to Participants</w:t>
      </w:r>
      <w:r w:rsidR="00D07BAA">
        <w:t>, other than Expenses,</w:t>
      </w:r>
      <w:r w:rsidR="00D07BAA" w:rsidRPr="00C1216C">
        <w:t xml:space="preserve"> which </w:t>
      </w:r>
      <w:r w:rsidR="00D07BAA">
        <w:t>have been</w:t>
      </w:r>
      <w:r w:rsidR="00D07BAA" w:rsidRPr="00C1216C">
        <w:t xml:space="preserve"> approved by the research ethics </w:t>
      </w:r>
      <w:proofErr w:type="gramStart"/>
      <w:r w:rsidR="00D07BAA" w:rsidRPr="00C1216C">
        <w:t>committee</w:t>
      </w:r>
      <w:r>
        <w:t>;</w:t>
      </w:r>
      <w:proofErr w:type="gramEnd"/>
    </w:p>
    <w:p w14:paraId="43C1DE79" w14:textId="77777777" w:rsidR="005E26DE" w:rsidRPr="005E26DE" w:rsidRDefault="005E26DE" w:rsidP="00AE2169">
      <w:pPr>
        <w:pStyle w:val="Bullet"/>
        <w:spacing w:after="0"/>
        <w:rPr>
          <w:b/>
          <w:bCs/>
        </w:rPr>
      </w:pPr>
      <w:r w:rsidRPr="005E26DE">
        <w:rPr>
          <w:b/>
          <w:bCs/>
        </w:rPr>
        <w:t>Expenses</w:t>
      </w:r>
    </w:p>
    <w:p w14:paraId="796238DA" w14:textId="1BBF59F5" w:rsidR="005A6A79" w:rsidRPr="00AE0901" w:rsidRDefault="005E26DE" w:rsidP="00673097">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in relation to travel, accommodation, food</w:t>
      </w:r>
      <w:r w:rsidR="009B4CA6">
        <w:t>,</w:t>
      </w:r>
      <w:r w:rsidRPr="00673097">
        <w:t xml:space="preserve"> drink, and </w:t>
      </w:r>
      <w:r w:rsidR="009B4CA6">
        <w:t>any other expenditure the Sponsor agrees to reimburse</w:t>
      </w:r>
      <w:r w:rsidR="00F23EA2">
        <w:t>,</w:t>
      </w:r>
      <w:r w:rsidR="009B4CA6">
        <w:t xml:space="preserve"> which is</w:t>
      </w:r>
      <w:r w:rsidR="00F23EA2">
        <w:t xml:space="preserve"> </w:t>
      </w:r>
      <w:r w:rsidRPr="00673097">
        <w:t>incurred as a direct result of participation</w:t>
      </w:r>
      <w:r w:rsidR="009B4CA6">
        <w:t xml:space="preserve"> or involvement</w:t>
      </w:r>
      <w:r w:rsidRPr="00673097">
        <w:t xml:space="preserve"> in this Clinical </w:t>
      </w:r>
      <w:proofErr w:type="gramStart"/>
      <w:r w:rsidRPr="00673097">
        <w:t>Trial;</w:t>
      </w:r>
      <w:proofErr w:type="gramEnd"/>
      <w:r w:rsidRPr="00673097">
        <w:t xml:space="preserve"> </w:t>
      </w:r>
    </w:p>
    <w:p w14:paraId="35D010C8" w14:textId="78034A4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FB5239">
        <w:t xml:space="preserve">Trial </w:t>
      </w:r>
      <w:proofErr w:type="gramStart"/>
      <w:r w:rsidR="00FB5239">
        <w:t>Site</w:t>
      </w:r>
      <w:r w:rsidR="00FF1307" w:rsidRPr="00AE0901">
        <w:t>;</w:t>
      </w:r>
      <w:proofErr w:type="gramEnd"/>
    </w:p>
    <w:p w14:paraId="09D53118" w14:textId="363A2C13" w:rsidR="007149ED" w:rsidRPr="00AE0901" w:rsidRDefault="007149ED" w:rsidP="00AB1F4F">
      <w:pPr>
        <w:pStyle w:val="Bullet"/>
      </w:pPr>
      <w:r w:rsidRPr="00AB1F4F">
        <w:rPr>
          <w:b/>
          <w:bCs/>
        </w:rPr>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9659CA">
        <w:t>P</w:t>
      </w:r>
      <w:r w:rsidRPr="00AE0901">
        <w:t xml:space="preserve">ersonal </w:t>
      </w:r>
      <w:r w:rsidR="009659CA">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2907E801" w:rsidR="00721BA1" w:rsidRPr="00AE0901" w:rsidRDefault="00721BA1" w:rsidP="009A2269">
      <w:pPr>
        <w:pStyle w:val="Bullet"/>
      </w:pPr>
      <w:r w:rsidRPr="00AE0901">
        <w:rPr>
          <w:b/>
        </w:rPr>
        <w:lastRenderedPageBreak/>
        <w:t>GMP</w:t>
      </w:r>
      <w:r w:rsidRPr="00AE0901">
        <w:br/>
        <w:t xml:space="preserve">means </w:t>
      </w:r>
      <w:r w:rsidR="00E03F58" w:rsidRPr="00AE0901">
        <w:t xml:space="preserve">the principles and guidelines of good manufacturing </w:t>
      </w:r>
      <w:r w:rsidR="00E03F58" w:rsidRPr="00AE0901" w:rsidDel="00F82D4A">
        <w:t>p</w:t>
      </w:r>
      <w:r w:rsidR="00E03F58" w:rsidRPr="00AE0901">
        <w:t>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p>
    <w:p w14:paraId="6211670B" w14:textId="5AB74195" w:rsidR="00876DE5" w:rsidRPr="00AE0901"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w:t>
      </w:r>
      <w:proofErr w:type="gramStart"/>
      <w:r w:rsidR="00602DD0" w:rsidRPr="00AE0901">
        <w:t>requirement</w:t>
      </w:r>
      <w:r w:rsidR="00FF1307" w:rsidRPr="00AE0901">
        <w:t>;</w:t>
      </w:r>
      <w:proofErr w:type="gramEnd"/>
    </w:p>
    <w:p w14:paraId="564FF9DB" w14:textId="77777777" w:rsidR="00A670C7" w:rsidRPr="00D602BE" w:rsidRDefault="00A670C7" w:rsidP="00AE2169">
      <w:pPr>
        <w:pStyle w:val="Bullet"/>
        <w:spacing w:after="0"/>
      </w:pPr>
      <w:r>
        <w:rPr>
          <w:b/>
        </w:rPr>
        <w:t>Hub and Spoke Agreement(s)</w:t>
      </w:r>
    </w:p>
    <w:p w14:paraId="55313A2C"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BF1622D" w14:textId="4035D912"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3"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3"/>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w:t>
      </w:r>
      <w:proofErr w:type="gramStart"/>
      <w:r w:rsidRPr="00AE0901">
        <w:t>commerce</w:t>
      </w:r>
      <w:r w:rsidR="00FF1307" w:rsidRPr="00AE0901">
        <w:t>;</w:t>
      </w:r>
      <w:proofErr w:type="gramEnd"/>
    </w:p>
    <w:p w14:paraId="551475E2" w14:textId="570A9559"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AE0901">
        <w:t>Site</w:t>
      </w:r>
      <w:r w:rsidR="00FF1307" w:rsidRPr="00AE0901">
        <w:t>;</w:t>
      </w:r>
      <w:proofErr w:type="gramEnd"/>
    </w:p>
    <w:p w14:paraId="07E3B83F" w14:textId="448BE25D" w:rsidR="007A71CD" w:rsidRPr="00AE0901" w:rsidRDefault="007A71CD" w:rsidP="009A2269">
      <w:pPr>
        <w:pStyle w:val="Bullet"/>
      </w:pPr>
      <w:r w:rsidRPr="00AE0901">
        <w:rPr>
          <w:b/>
        </w:rPr>
        <w:t>Intellectual Property Rights</w:t>
      </w:r>
      <w:r w:rsidR="009B4CA6">
        <w:rPr>
          <w:b/>
        </w:rPr>
        <w:t xml:space="preserve"> (IPR)</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20B032E0" w:rsidR="007A71CD" w:rsidRPr="00AE0901" w:rsidRDefault="007A71CD" w:rsidP="009A2269">
      <w:pPr>
        <w:pStyle w:val="Bullet"/>
      </w:pPr>
      <w:r w:rsidRPr="00AE0901">
        <w:rPr>
          <w:b/>
        </w:rPr>
        <w:t>Investigational Drugs</w:t>
      </w:r>
      <w:r w:rsidRPr="00AE0901">
        <w:br/>
        <w:t xml:space="preserve">means the Investigational Medicinal Product (as defined below) together with </w:t>
      </w:r>
      <w:r w:rsidRPr="00AE0901">
        <w:lastRenderedPageBreak/>
        <w:t>control material (</w:t>
      </w:r>
      <w:r w:rsidR="00E821CD">
        <w:t>for example</w:t>
      </w:r>
      <w:r w:rsidR="00466110">
        <w:t>,</w:t>
      </w:r>
      <w:r w:rsidRPr="00AE0901">
        <w:t xml:space="preserve"> placebo, comparator drug, concomitant drug) as detailed in the </w:t>
      </w:r>
      <w:proofErr w:type="gramStart"/>
      <w:r w:rsidRPr="00AE0901">
        <w:t>Protocol</w:t>
      </w:r>
      <w:r w:rsidR="00FF1307" w:rsidRPr="00AE0901">
        <w:t>;</w:t>
      </w:r>
      <w:proofErr w:type="gramEnd"/>
    </w:p>
    <w:p w14:paraId="6D245CA3" w14:textId="4CC5E43B" w:rsidR="007A71CD" w:rsidRPr="00AE0901" w:rsidRDefault="00C1774E" w:rsidP="009A2269">
      <w:pPr>
        <w:pStyle w:val="Bullet"/>
      </w:pPr>
      <w:r w:rsidRPr="00AE0901">
        <w:rPr>
          <w:b/>
        </w:rPr>
        <w:t>Investigational Medicinal Product or IMP</w:t>
      </w:r>
      <w:r w:rsidR="007A71CD" w:rsidRPr="00AE0901">
        <w:br/>
        <w:t xml:space="preserve">means the Sponsor product that is being studied as detailed in the </w:t>
      </w:r>
      <w:proofErr w:type="gramStart"/>
      <w:r w:rsidR="007A71CD" w:rsidRPr="00AE0901">
        <w:t>Protocol</w:t>
      </w:r>
      <w:r w:rsidR="00FF1307" w:rsidRPr="00AE0901">
        <w:t>;</w:t>
      </w:r>
      <w:proofErr w:type="gramEnd"/>
    </w:p>
    <w:p w14:paraId="3BD34241" w14:textId="22D8C141" w:rsidR="00E940FF" w:rsidRPr="00E940FF" w:rsidRDefault="00E940FF" w:rsidP="00AE2169">
      <w:pPr>
        <w:pStyle w:val="Bullet"/>
        <w:spacing w:after="0"/>
      </w:pPr>
      <w:r>
        <w:rPr>
          <w:b/>
        </w:rPr>
        <w:t>Investigator Site</w:t>
      </w:r>
    </w:p>
    <w:p w14:paraId="707A901C" w14:textId="6749C7DF" w:rsidR="00E940FF" w:rsidRDefault="001B2AE1" w:rsidP="00E940FF">
      <w:pPr>
        <w:pStyle w:val="Bullet"/>
        <w:numPr>
          <w:ilvl w:val="0"/>
          <w:numId w:val="0"/>
        </w:numPr>
        <w:ind w:left="924"/>
        <w:rPr>
          <w:bCs/>
        </w:rPr>
      </w:pPr>
      <w:r w:rsidRPr="00045AFC">
        <w:rPr>
          <w:bCs/>
        </w:rPr>
        <w:t>means</w:t>
      </w:r>
      <w:r w:rsidR="00E940FF" w:rsidRPr="00673097">
        <w:rPr>
          <w:b/>
        </w:rPr>
        <w:t xml:space="preserve"> </w:t>
      </w:r>
      <w:r w:rsidR="00E940FF">
        <w:rPr>
          <w:bCs/>
        </w:rPr>
        <w:t xml:space="preserve">the activities conducted under this Agreement and overseen by one Principal </w:t>
      </w:r>
      <w:proofErr w:type="gramStart"/>
      <w:r w:rsidR="00E940FF">
        <w:rPr>
          <w:bCs/>
        </w:rPr>
        <w:t>Investigator;</w:t>
      </w:r>
      <w:proofErr w:type="gramEnd"/>
    </w:p>
    <w:p w14:paraId="012A8A3C" w14:textId="3E4C070A" w:rsidR="00072D4C" w:rsidRDefault="00E24459" w:rsidP="007A71CD">
      <w:pPr>
        <w:pStyle w:val="Bullet"/>
      </w:pPr>
      <w:r>
        <w:rPr>
          <w:b/>
        </w:rPr>
        <w:t xml:space="preserve">Investigator </w:t>
      </w:r>
      <w:r w:rsidR="00072D4C" w:rsidRPr="00AE0901">
        <w:rPr>
          <w:b/>
        </w:rPr>
        <w:t>Site Trial Completion</w:t>
      </w:r>
      <w:r w:rsidR="00072D4C" w:rsidRPr="00AE0901">
        <w:br/>
        <w:t xml:space="preserve">means the conclusion of all Protocol required activities for all enrolled </w:t>
      </w:r>
      <w:r w:rsidR="001A6665">
        <w:t>Participant</w:t>
      </w:r>
      <w:r w:rsidR="00072D4C" w:rsidRPr="00AE0901">
        <w:t xml:space="preserve">s at the </w:t>
      </w:r>
      <w:r w:rsidR="00764CDB">
        <w:t xml:space="preserve">Investigator </w:t>
      </w:r>
      <w:proofErr w:type="gramStart"/>
      <w:r w:rsidR="00072D4C" w:rsidRPr="00AE0901">
        <w:t>Site</w:t>
      </w:r>
      <w:r w:rsidR="00FF1307" w:rsidRPr="00AE0901">
        <w:t>;</w:t>
      </w:r>
      <w:proofErr w:type="gramEnd"/>
    </w:p>
    <w:p w14:paraId="60BADD7E" w14:textId="3DDCAFC4" w:rsidR="007C480D" w:rsidRPr="00AE0901" w:rsidRDefault="008E3F45" w:rsidP="008E3F45">
      <w:pPr>
        <w:pStyle w:val="Bullet"/>
      </w:pPr>
      <w:r>
        <w:rPr>
          <w:b/>
        </w:rPr>
        <w:t>Investigator Trial Master File</w:t>
      </w:r>
      <w:r w:rsidRPr="00F234DC">
        <w:br/>
        <w:t>means the file maintained by the Principal Investigator containing the documentation specified in Section 8 of the ICH GCP (Edition CPMP/ICH/135/95</w:t>
      </w:r>
      <w:proofErr w:type="gramStart"/>
      <w:r w:rsidRPr="00F234DC">
        <w:t>);</w:t>
      </w:r>
      <w:proofErr w:type="gramEnd"/>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proofErr w:type="gramStart"/>
      <w:r w:rsidR="002349DE" w:rsidRPr="00AE0901">
        <w:t>)</w:t>
      </w:r>
      <w:r w:rsidR="00FF1307" w:rsidRPr="00AE0901">
        <w:t>;</w:t>
      </w:r>
      <w:proofErr w:type="gramEnd"/>
    </w:p>
    <w:p w14:paraId="00CB545F" w14:textId="4B525E19"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7C99CCBD" w14:textId="77777777" w:rsidR="003B0E41" w:rsidRPr="00045AFC" w:rsidRDefault="003B0E41" w:rsidP="00AE2169">
      <w:pPr>
        <w:pStyle w:val="Bullet"/>
        <w:spacing w:after="0"/>
        <w:rPr>
          <w:b/>
          <w:bCs/>
        </w:rPr>
      </w:pPr>
      <w:r w:rsidRPr="00045AFC">
        <w:rPr>
          <w:b/>
          <w:bCs/>
        </w:rPr>
        <w:t>Lead Trial Site</w:t>
      </w:r>
    </w:p>
    <w:p w14:paraId="31F0C3F1" w14:textId="05B6E3E0" w:rsidR="003B0E41" w:rsidRPr="00AE0901" w:rsidRDefault="003B0E41" w:rsidP="003B0E41">
      <w:pPr>
        <w:pStyle w:val="Bullet"/>
        <w:numPr>
          <w:ilvl w:val="0"/>
          <w:numId w:val="0"/>
        </w:numPr>
        <w:ind w:left="924"/>
      </w:pPr>
      <w:r w:rsidRPr="00045AFC">
        <w:t xml:space="preserve">Where the Principal Investigator has oversight of </w:t>
      </w:r>
      <w:r w:rsidR="003728B7">
        <w:t>Clinical Trial</w:t>
      </w:r>
      <w:r w:rsidR="003728B7" w:rsidRPr="00045AFC">
        <w:t xml:space="preserve"> </w:t>
      </w:r>
      <w:r w:rsidRPr="00045AFC">
        <w:t>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5062584B" w14:textId="6999F1CD" w:rsidR="009B4CA6" w:rsidRPr="00045AFC" w:rsidRDefault="009B4CA6" w:rsidP="009B4CA6">
      <w:pPr>
        <w:pStyle w:val="Bullet"/>
        <w:spacing w:after="0"/>
        <w:rPr>
          <w:b/>
          <w:bCs/>
        </w:rPr>
      </w:pPr>
      <w:r w:rsidRPr="00045AFC">
        <w:rPr>
          <w:b/>
          <w:bCs/>
        </w:rPr>
        <w:t>L</w:t>
      </w:r>
      <w:r>
        <w:rPr>
          <w:b/>
          <w:bCs/>
        </w:rPr>
        <w:t xml:space="preserve">ocalised Online </w:t>
      </w:r>
      <w:proofErr w:type="spellStart"/>
      <w:r>
        <w:rPr>
          <w:b/>
          <w:bCs/>
        </w:rPr>
        <w:t>iCT</w:t>
      </w:r>
      <w:proofErr w:type="spellEnd"/>
    </w:p>
    <w:p w14:paraId="67E2092A" w14:textId="74B2CF70" w:rsidR="009B4CA6" w:rsidRPr="00AE0901" w:rsidRDefault="009B4CA6" w:rsidP="009B4CA6">
      <w:pPr>
        <w:pStyle w:val="Bullet"/>
        <w:numPr>
          <w:ilvl w:val="0"/>
          <w:numId w:val="0"/>
        </w:numPr>
        <w:ind w:left="924"/>
      </w:pPr>
      <w:r>
        <w:t xml:space="preserve">means </w:t>
      </w:r>
      <w:r w:rsidR="00874310">
        <w:t>the localised, Trial Site-specific output from the online interactive Costing Tool (</w:t>
      </w:r>
      <w:proofErr w:type="spellStart"/>
      <w:r w:rsidR="00874310">
        <w:t>iCT</w:t>
      </w:r>
      <w:proofErr w:type="spellEnd"/>
      <w:r w:rsidR="00874310">
        <w:t>), which is used by the Sponsor to agree the prices for the conduct of the Clinical Trial,</w:t>
      </w:r>
      <w:r w:rsidR="00874310" w:rsidRPr="009B3411">
        <w:t xml:space="preserve"> </w:t>
      </w:r>
      <w:r w:rsidR="00874310">
        <w:t>together with any amendments thereof made in accordance with Clause 12.2 of this Agreement and Clause 4 of Appendix 4 of this Agreement, as agreed between the Parties and incorporated into this Agreement by reference</w:t>
      </w:r>
      <w:r w:rsidRPr="00045AFC">
        <w:t>;</w:t>
      </w:r>
    </w:p>
    <w:p w14:paraId="5805E39B" w14:textId="78F21065" w:rsidR="009A2269" w:rsidRPr="006339CB" w:rsidRDefault="009A2269" w:rsidP="007A71CD">
      <w:pPr>
        <w:pStyle w:val="Bullet"/>
      </w:pPr>
      <w:r w:rsidRPr="006339CB">
        <w:rPr>
          <w:b/>
        </w:rPr>
        <w:t>Material</w:t>
      </w:r>
      <w:r w:rsidR="007A71CD" w:rsidRPr="006339CB">
        <w:br/>
      </w:r>
      <w:r w:rsidRPr="006339CB">
        <w:t xml:space="preserve">means any clinical biological sample, or portion thereof, derived from </w:t>
      </w:r>
      <w:r w:rsidR="001A6665" w:rsidRPr="006339CB">
        <w:t>Participant</w:t>
      </w:r>
      <w:r w:rsidRPr="006339CB">
        <w:t xml:space="preserve">s, including information related to such </w:t>
      </w:r>
      <w:r w:rsidR="00D27810" w:rsidRPr="006339CB">
        <w:t>M</w:t>
      </w:r>
      <w:r w:rsidRPr="006339CB">
        <w:t xml:space="preserve">aterial, analysed by the </w:t>
      </w:r>
      <w:r w:rsidR="00FB5239" w:rsidRPr="006339CB">
        <w:t>Trial Site</w:t>
      </w:r>
      <w:r w:rsidRPr="006339CB">
        <w:t xml:space="preserve"> </w:t>
      </w:r>
      <w:r w:rsidR="00021169" w:rsidRPr="006339CB">
        <w:t>or Other Trial Site</w:t>
      </w:r>
      <w:r w:rsidRPr="006339CB">
        <w:t xml:space="preserve"> in accordance with the Protocol, or otherwise supplied under Appendix 6</w:t>
      </w:r>
      <w:r w:rsidR="00874310">
        <w:t xml:space="preserve"> (where applicable)</w:t>
      </w:r>
      <w:r w:rsidRPr="006339CB">
        <w:t xml:space="preserve"> to the Sponsor or its </w:t>
      </w:r>
      <w:proofErr w:type="gramStart"/>
      <w:r w:rsidRPr="006339CB">
        <w:t>nominee</w:t>
      </w:r>
      <w:r w:rsidR="00FF1307" w:rsidRPr="006339CB">
        <w:t>;</w:t>
      </w:r>
      <w:proofErr w:type="gramEnd"/>
    </w:p>
    <w:p w14:paraId="2B094A9A" w14:textId="67A5A3AF" w:rsidR="007A71CD" w:rsidRPr="00AE0901" w:rsidRDefault="007A71CD" w:rsidP="009A2269">
      <w:pPr>
        <w:pStyle w:val="Bullet"/>
      </w:pPr>
      <w:r w:rsidRPr="00AE0901">
        <w:rPr>
          <w:b/>
        </w:rPr>
        <w:lastRenderedPageBreak/>
        <w:t>MHRA</w:t>
      </w:r>
      <w:r w:rsidRPr="00AE0901">
        <w:br/>
        <w:t xml:space="preserve">means the Medicines and Healthcare products Regulatory </w:t>
      </w:r>
      <w:proofErr w:type="gramStart"/>
      <w:r w:rsidRPr="00AE0901">
        <w:t>Agency</w:t>
      </w:r>
      <w:r w:rsidR="00FF1307" w:rsidRPr="00AE0901">
        <w:t>;</w:t>
      </w:r>
      <w:proofErr w:type="gramEnd"/>
    </w:p>
    <w:p w14:paraId="046A3F35" w14:textId="4CAA664A"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FB5239">
        <w:t>Trial Site</w:t>
      </w:r>
      <w:r w:rsidRPr="00AE0901">
        <w:t xml:space="preserve"> is </w:t>
      </w:r>
      <w:proofErr w:type="gramStart"/>
      <w:r w:rsidRPr="00AE0901">
        <w:t>constituted</w:t>
      </w:r>
      <w:r w:rsidR="009B6F5E" w:rsidRPr="00AE0901">
        <w:t>;</w:t>
      </w:r>
      <w:proofErr w:type="gramEnd"/>
    </w:p>
    <w:p w14:paraId="31C9CE19" w14:textId="129D64BC" w:rsidR="007A71CD" w:rsidRPr="00AE0901" w:rsidRDefault="007A71CD" w:rsidP="007A71CD">
      <w:pPr>
        <w:pStyle w:val="Bullet"/>
      </w:pPr>
      <w:r w:rsidRPr="00AE0901">
        <w:rPr>
          <w:b/>
        </w:rPr>
        <w:t>Multi-Centre Trial</w:t>
      </w:r>
      <w:r w:rsidRPr="00AE0901">
        <w:br/>
        <w:t xml:space="preserve">means a Clinical Trial </w:t>
      </w:r>
      <w:r w:rsidR="0062474A">
        <w:t xml:space="preserve">that includes more than one </w:t>
      </w:r>
      <w:r w:rsidR="000A3C1D">
        <w:t>Investigator</w:t>
      </w:r>
      <w:r w:rsidR="0062474A">
        <w:t xml:space="preserve"> </w:t>
      </w:r>
      <w:proofErr w:type="gramStart"/>
      <w:r w:rsidR="0062474A">
        <w:t>Site</w:t>
      </w:r>
      <w:r w:rsidR="00FF1307" w:rsidRPr="00AE0901">
        <w:t>;</w:t>
      </w:r>
      <w:proofErr w:type="gramEnd"/>
    </w:p>
    <w:p w14:paraId="3C1240F3" w14:textId="77777777" w:rsidR="00075695" w:rsidRPr="00D469D7" w:rsidRDefault="00075695" w:rsidP="00AE2169">
      <w:pPr>
        <w:pStyle w:val="Bullet"/>
        <w:spacing w:after="0"/>
      </w:pPr>
      <w:r w:rsidRPr="00D469D7">
        <w:rPr>
          <w:b/>
          <w:bCs/>
        </w:rPr>
        <w:t>Other Trial Site</w:t>
      </w:r>
      <w:r w:rsidR="00567D74">
        <w:rPr>
          <w:b/>
          <w:bCs/>
        </w:rPr>
        <w:t>(</w:t>
      </w:r>
      <w:r w:rsidRPr="00D469D7">
        <w:rPr>
          <w:b/>
          <w:bCs/>
        </w:rPr>
        <w:t>s</w:t>
      </w:r>
      <w:r w:rsidR="00567D74">
        <w:rPr>
          <w:b/>
          <w:bCs/>
        </w:rPr>
        <w:t>)</w:t>
      </w:r>
    </w:p>
    <w:p w14:paraId="23526F10" w14:textId="69FE1526" w:rsidR="00075695" w:rsidRDefault="00075695" w:rsidP="00075695">
      <w:pPr>
        <w:pStyle w:val="Bullet"/>
        <w:numPr>
          <w:ilvl w:val="0"/>
          <w:numId w:val="0"/>
        </w:numPr>
        <w:ind w:left="924"/>
      </w:pPr>
      <w:r w:rsidRPr="00D469D7">
        <w:t xml:space="preserve">a legal entity (or entities) subcontracted by the Trial Site to undertake </w:t>
      </w:r>
      <w:r w:rsidR="00273128">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00A66C8B" w14:textId="163DB151" w:rsidR="005A6A79" w:rsidRPr="00817E3E" w:rsidRDefault="005A6A79" w:rsidP="00673097">
      <w:pPr>
        <w:pStyle w:val="Bullet"/>
      </w:pPr>
      <w:r>
        <w:rPr>
          <w:b/>
        </w:rPr>
        <w:t>Participant</w:t>
      </w:r>
      <w:r w:rsidRPr="00AE0901">
        <w:br/>
        <w:t xml:space="preserve">means a person enrolled to participate in the Clinical Trial according to criteria detailed in the </w:t>
      </w:r>
      <w:proofErr w:type="gramStart"/>
      <w:r w:rsidRPr="00AE0901">
        <w:t>Protocol;</w:t>
      </w:r>
      <w:proofErr w:type="gramEnd"/>
    </w:p>
    <w:p w14:paraId="74F999E8" w14:textId="77777777" w:rsidR="00FE3232" w:rsidRPr="003470DF" w:rsidRDefault="00FE3232" w:rsidP="00AE2169">
      <w:pPr>
        <w:pStyle w:val="Bullet"/>
        <w:spacing w:after="0"/>
      </w:pPr>
      <w:r>
        <w:rPr>
          <w:b/>
        </w:rPr>
        <w:t xml:space="preserve">Participant Identification </w:t>
      </w:r>
      <w:r w:rsidR="00BB6C38">
        <w:rPr>
          <w:b/>
        </w:rPr>
        <w:t>Centre</w:t>
      </w:r>
      <w:r>
        <w:rPr>
          <w:b/>
        </w:rPr>
        <w:t xml:space="preserve"> (PIC)</w:t>
      </w:r>
    </w:p>
    <w:p w14:paraId="26925477" w14:textId="164E96FF" w:rsidR="00FE3232" w:rsidRPr="003470DF" w:rsidRDefault="003470DF" w:rsidP="003470DF">
      <w:pPr>
        <w:pStyle w:val="Bullet"/>
        <w:numPr>
          <w:ilvl w:val="0"/>
          <w:numId w:val="0"/>
        </w:numPr>
        <w:ind w:left="924"/>
      </w:pPr>
      <w:r>
        <w:t>means</w:t>
      </w:r>
      <w:r w:rsidR="00EF7C11">
        <w:t xml:space="preserve"> an NHS organisation (including an independent contractor of NHS commissioned primary care) Processing Personal Data </w:t>
      </w:r>
      <w:r w:rsidR="00112612">
        <w:t>on behalf of</w:t>
      </w:r>
      <w:r w:rsidR="00DE7959">
        <w:t xml:space="preserve"> the Sponsor </w:t>
      </w:r>
      <w:proofErr w:type="gramStart"/>
      <w:r w:rsidR="00DE7959">
        <w:t>in order to</w:t>
      </w:r>
      <w:proofErr w:type="gramEnd"/>
      <w:r w:rsidR="00DE7959">
        <w:t xml:space="preserve"> identify potential </w:t>
      </w:r>
      <w:r w:rsidR="001A6665">
        <w:t>Participant</w:t>
      </w:r>
      <w:r w:rsidR="00F94BAA">
        <w:t>s</w:t>
      </w:r>
      <w:r w:rsidR="001C51A3">
        <w:t xml:space="preserve"> (but not otherwise undertaking activities such that the organisation would be a Trial Site</w:t>
      </w:r>
      <w:proofErr w:type="gramStart"/>
      <w:r w:rsidR="001C51A3">
        <w:t>)</w:t>
      </w:r>
      <w:r w:rsidR="00A02DBE">
        <w:t>;</w:t>
      </w:r>
      <w:proofErr w:type="gramEnd"/>
    </w:p>
    <w:p w14:paraId="49E5602D" w14:textId="7F1E78D8" w:rsidR="007A71CD" w:rsidRPr="00AE0901" w:rsidRDefault="00072D4C" w:rsidP="007A71CD">
      <w:pPr>
        <w:pStyle w:val="Bullet"/>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w:t>
      </w:r>
      <w:proofErr w:type="gramStart"/>
      <w:r w:rsidRPr="00AE0901">
        <w:t>Guidance</w:t>
      </w:r>
      <w:proofErr w:type="gramEnd"/>
      <w:r w:rsidRPr="00AE0901">
        <w:t xml:space="preserve"> and which relates to a </w:t>
      </w:r>
      <w:r w:rsidR="001A6665">
        <w:t>Participant</w:t>
      </w:r>
      <w:r w:rsidRPr="00AE0901">
        <w:t xml:space="preserve"> (or potential </w:t>
      </w:r>
      <w:r w:rsidR="001A6665">
        <w:t>Participant</w:t>
      </w:r>
      <w:r w:rsidRPr="00AE0901">
        <w:t xml:space="preserve">) </w:t>
      </w:r>
      <w:r w:rsidR="00E279F7">
        <w:t>and / or</w:t>
      </w:r>
      <w:r w:rsidRPr="00AE0901">
        <w:t xml:space="preserve"> their treatment or medical </w:t>
      </w:r>
      <w:proofErr w:type="gramStart"/>
      <w:r w:rsidRPr="00AE0901">
        <w:t>history</w:t>
      </w:r>
      <w:r w:rsidR="00FF1307" w:rsidRPr="00AE0901">
        <w:t>;</w:t>
      </w:r>
      <w:proofErr w:type="gramEnd"/>
    </w:p>
    <w:p w14:paraId="1F223CB4" w14:textId="221C6EF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Pr="00AE0901">
        <w:t>Processed</w:t>
      </w:r>
      <w:r w:rsidR="00FF1307" w:rsidRPr="00AE0901">
        <w:t>;</w:t>
      </w:r>
      <w:proofErr w:type="gramEnd"/>
    </w:p>
    <w:p w14:paraId="5C42D6B3" w14:textId="09FAAEC1"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EF6058">
        <w:t>Trial Site</w:t>
      </w:r>
      <w:r w:rsidRPr="00AE0901">
        <w:t xml:space="preserve"> under the supervision of the Principal </w:t>
      </w:r>
      <w:proofErr w:type="gramStart"/>
      <w:r w:rsidRPr="00AE0901">
        <w:t>Investigator</w:t>
      </w:r>
      <w:r w:rsidR="00FF1307" w:rsidRPr="00AE0901">
        <w:t>;</w:t>
      </w:r>
      <w:proofErr w:type="gramEnd"/>
    </w:p>
    <w:p w14:paraId="56BF2462" w14:textId="796BFD28" w:rsidR="00072D4C" w:rsidRPr="00AE0901" w:rsidRDefault="00072D4C" w:rsidP="007A71CD">
      <w:pPr>
        <w:pStyle w:val="Bullet"/>
      </w:pPr>
      <w:r w:rsidRPr="00AE0901">
        <w:rPr>
          <w:b/>
        </w:rPr>
        <w:t>Principal Investigator</w:t>
      </w:r>
      <w:r w:rsidRPr="00AE0901">
        <w:br/>
        <w:t xml:space="preserve">means the person who will take primary responsibility for the conduct of the Clinical Trial </w:t>
      </w:r>
      <w:r w:rsidR="00874310">
        <w:t>at</w:t>
      </w:r>
      <w:r w:rsidRPr="00AE0901">
        <w:t xml:space="preserve"> the </w:t>
      </w:r>
      <w:r w:rsidR="007420C1">
        <w:t xml:space="preserve">Investigator </w:t>
      </w:r>
      <w:r w:rsidRPr="00AE0901">
        <w:t xml:space="preserve">Site on behalf of the </w:t>
      </w:r>
      <w:r w:rsidR="00FB5239">
        <w:t xml:space="preserve">Trial </w:t>
      </w:r>
      <w:proofErr w:type="gramStart"/>
      <w:r w:rsidR="00FB5239">
        <w:t>Site</w:t>
      </w:r>
      <w:r w:rsidR="00FF1307" w:rsidRPr="00AE0901">
        <w:t>;</w:t>
      </w:r>
      <w:proofErr w:type="gramEnd"/>
    </w:p>
    <w:p w14:paraId="566A4AC5" w14:textId="55C8B7C5"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proofErr w:type="gramStart"/>
      <w:r w:rsidRPr="00AE0901">
        <w:t>)</w:t>
      </w:r>
      <w:r w:rsidR="00FF1307" w:rsidRPr="00AE0901">
        <w:t>;</w:t>
      </w:r>
      <w:proofErr w:type="gramEnd"/>
    </w:p>
    <w:p w14:paraId="5BE2774D" w14:textId="380A5CCD" w:rsidR="00072D4C" w:rsidRPr="00AE0901" w:rsidRDefault="00072D4C" w:rsidP="007A71CD">
      <w:pPr>
        <w:pStyle w:val="Bullet"/>
      </w:pPr>
      <w:r w:rsidRPr="00AE0901">
        <w:rPr>
          <w:b/>
        </w:rPr>
        <w:t>Processor</w:t>
      </w:r>
      <w:r w:rsidRPr="00AE0901">
        <w:br/>
        <w:t xml:space="preserve">shall have the meaning set out in the Data Protection Laws and </w:t>
      </w:r>
      <w:proofErr w:type="gramStart"/>
      <w:r w:rsidRPr="00AE0901">
        <w:t>Guidance</w:t>
      </w:r>
      <w:r w:rsidR="00FF1307" w:rsidRPr="00AE0901">
        <w:t>;</w:t>
      </w:r>
      <w:proofErr w:type="gramEnd"/>
    </w:p>
    <w:p w14:paraId="56A4D956" w14:textId="1F993878" w:rsidR="00072D4C" w:rsidRPr="00AE0901" w:rsidRDefault="00072D4C" w:rsidP="007A71CD">
      <w:pPr>
        <w:pStyle w:val="Bullet"/>
      </w:pPr>
      <w:r w:rsidRPr="00AE0901">
        <w:rPr>
          <w:b/>
        </w:rPr>
        <w:t>Protocol</w:t>
      </w:r>
      <w:r w:rsidRPr="00AE0901">
        <w:br/>
        <w:t xml:space="preserve">means the full description of the Clinical Trial with the reference number set out on the front page of this Agreement, together with any amendments thereof made in accordance with </w:t>
      </w:r>
      <w:r w:rsidR="00EA72D2" w:rsidRPr="00AE0901">
        <w:t>C</w:t>
      </w:r>
      <w:r w:rsidRPr="00AE0901">
        <w:t xml:space="preserve">lause 16.3, and incorporated into this Agreement by </w:t>
      </w:r>
      <w:proofErr w:type="gramStart"/>
      <w:r w:rsidRPr="00AE0901">
        <w:t>reference</w:t>
      </w:r>
      <w:r w:rsidR="00FF1307" w:rsidRPr="00AE0901">
        <w:t>;</w:t>
      </w:r>
      <w:proofErr w:type="gramEnd"/>
    </w:p>
    <w:p w14:paraId="6441149D" w14:textId="13075B18" w:rsidR="00072D4C" w:rsidRPr="00AE0901" w:rsidRDefault="00072D4C" w:rsidP="007A71CD">
      <w:pPr>
        <w:pStyle w:val="Bullet"/>
      </w:pPr>
      <w:r w:rsidRPr="00AE0901">
        <w:rPr>
          <w:b/>
        </w:rPr>
        <w:lastRenderedPageBreak/>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7DE3A48E" w14:textId="77777777" w:rsidR="00072D4C" w:rsidRPr="00AE0901" w:rsidRDefault="00072D4C" w:rsidP="007A71CD">
      <w:pPr>
        <w:pStyle w:val="Bullet"/>
      </w:pPr>
      <w:r w:rsidRPr="00AE0901">
        <w:rPr>
          <w:b/>
        </w:rPr>
        <w:t>Regulatory Authority</w:t>
      </w:r>
      <w:r w:rsidRPr="00AE0901">
        <w:br/>
        <w:t xml:space="preserve">means any regulatory authority responsible for the review and approval of the Clinical Trial and the use of the </w:t>
      </w:r>
      <w:proofErr w:type="gramStart"/>
      <w:r w:rsidRPr="00AE0901">
        <w:t>IMP</w:t>
      </w:r>
      <w:r w:rsidR="00FF1307" w:rsidRPr="00AE0901">
        <w:t>;</w:t>
      </w:r>
      <w:proofErr w:type="gramEnd"/>
    </w:p>
    <w:p w14:paraId="1081A572" w14:textId="33099290" w:rsidR="00072D4C" w:rsidRPr="00AE0901" w:rsidRDefault="00072D4C" w:rsidP="00874310">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874310">
        <w:t xml:space="preserve">UK Policy </w:t>
      </w:r>
      <w:proofErr w:type="gramStart"/>
      <w:r w:rsidR="00874310">
        <w:t>Framework</w:t>
      </w:r>
      <w:r w:rsidR="00FF1307" w:rsidRPr="00AE0901">
        <w:t>;</w:t>
      </w:r>
      <w:proofErr w:type="gramEnd"/>
    </w:p>
    <w:p w14:paraId="420D6C16" w14:textId="6F5175B8" w:rsidR="00072D4C" w:rsidRDefault="00072D4C" w:rsidP="007A71CD">
      <w:pPr>
        <w:pStyle w:val="Bullet"/>
      </w:pPr>
      <w:r w:rsidRPr="00AE0901">
        <w:rPr>
          <w:b/>
        </w:rPr>
        <w:t>Results</w:t>
      </w:r>
      <w:r w:rsidRPr="00AE0901">
        <w:br/>
        <w:t xml:space="preserve">means the research findings produced in the Clinical </w:t>
      </w:r>
      <w:proofErr w:type="gramStart"/>
      <w:r w:rsidRPr="00AE0901">
        <w:t>Trial</w:t>
      </w:r>
      <w:r w:rsidR="00FF1307" w:rsidRPr="00AE0901">
        <w:t>;</w:t>
      </w:r>
      <w:proofErr w:type="gramEnd"/>
    </w:p>
    <w:p w14:paraId="30AAB2E9" w14:textId="77777777" w:rsidR="008358E0" w:rsidRPr="00673097" w:rsidRDefault="008358E0" w:rsidP="00AE2169">
      <w:pPr>
        <w:pStyle w:val="Bullet"/>
        <w:spacing w:after="0"/>
        <w:rPr>
          <w:b/>
          <w:bCs/>
        </w:rPr>
      </w:pPr>
      <w:r w:rsidRPr="00673097">
        <w:rPr>
          <w:b/>
          <w:bCs/>
        </w:rPr>
        <w:t xml:space="preserve">Retention Period </w:t>
      </w:r>
    </w:p>
    <w:p w14:paraId="56342BB0" w14:textId="45CD799F" w:rsidR="008358E0" w:rsidRPr="00AE0901" w:rsidRDefault="008358E0" w:rsidP="00673097">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 after Trial Completion, as specified in Clause </w:t>
      </w:r>
      <w:proofErr w:type="gramStart"/>
      <w:r>
        <w:t>4.1</w:t>
      </w:r>
      <w:r w:rsidR="00F23700">
        <w:t>7</w:t>
      </w:r>
      <w:r>
        <w:t>.9;</w:t>
      </w:r>
      <w:proofErr w:type="gramEnd"/>
    </w:p>
    <w:p w14:paraId="459E149D" w14:textId="090A6857" w:rsidR="00072D4C" w:rsidRDefault="00072D4C" w:rsidP="007A71CD">
      <w:pPr>
        <w:pStyle w:val="Bullet"/>
      </w:pPr>
      <w:r w:rsidRPr="00AE0901">
        <w:rPr>
          <w:b/>
        </w:rPr>
        <w:t>SAE</w:t>
      </w:r>
      <w:r w:rsidRPr="00AE0901">
        <w:br/>
        <w:t xml:space="preserve">means Serious Adverse Event and shall have the definition set out in the Medicines for Human Use (Clinical Trials) Regulation </w:t>
      </w:r>
      <w:proofErr w:type="gramStart"/>
      <w:r w:rsidRPr="00AE0901">
        <w:t>2004</w:t>
      </w:r>
      <w:r w:rsidR="00FF1307" w:rsidRPr="00AE0901">
        <w:t>;</w:t>
      </w:r>
      <w:proofErr w:type="gramEnd"/>
    </w:p>
    <w:p w14:paraId="01D2C827" w14:textId="77777777" w:rsidR="00B51617" w:rsidRPr="00673097" w:rsidRDefault="00B51617" w:rsidP="00AE2169">
      <w:pPr>
        <w:pStyle w:val="Bullet"/>
        <w:spacing w:after="0"/>
        <w:rPr>
          <w:b/>
          <w:bCs/>
        </w:rPr>
      </w:pPr>
      <w:r w:rsidRPr="00673097">
        <w:rPr>
          <w:b/>
          <w:bCs/>
        </w:rPr>
        <w:t>Sponsor Trial Master File</w:t>
      </w:r>
    </w:p>
    <w:p w14:paraId="152F7AFD" w14:textId="62936CBE" w:rsidR="00B51617" w:rsidRPr="00AE0901" w:rsidRDefault="00B51617" w:rsidP="00673097">
      <w:pPr>
        <w:pStyle w:val="Bullet"/>
        <w:numPr>
          <w:ilvl w:val="0"/>
          <w:numId w:val="0"/>
        </w:numPr>
        <w:ind w:left="924"/>
      </w:pPr>
      <w:r>
        <w:t xml:space="preserve">means the file maintained by the </w:t>
      </w:r>
      <w:r w:rsidRPr="00673097">
        <w:rPr>
          <w:highlight w:val="yellow"/>
        </w:rPr>
        <w:t>[Sponsor] [CRO]</w:t>
      </w:r>
      <w:r w:rsidR="00A76078" w:rsidRPr="00673097">
        <w:rPr>
          <w:highlight w:val="yellow"/>
        </w:rPr>
        <w:t xml:space="preserve"> </w:t>
      </w:r>
      <w:r w:rsidR="00A76078" w:rsidRPr="00673097">
        <w:rPr>
          <w:b/>
          <w:bCs/>
          <w:highlight w:val="yellow"/>
        </w:rPr>
        <w:t>(delete as appropriate)</w:t>
      </w:r>
      <w:r>
        <w:t xml:space="preserve"> containing the documentation specified in Section 8 of the ICH GCP (Edition CPMP/ICH/135/95</w:t>
      </w:r>
      <w:proofErr w:type="gramStart"/>
      <w:r>
        <w:t>);</w:t>
      </w:r>
      <w:proofErr w:type="gramEnd"/>
    </w:p>
    <w:p w14:paraId="4BB8E3E8" w14:textId="0425CB98"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to perform Clinical Trial related procedures </w:t>
      </w:r>
      <w:r w:rsidR="00E279F7">
        <w:t>and / or</w:t>
      </w:r>
      <w:r w:rsidRPr="00AE0901">
        <w:t xml:space="preserve"> to make important Clinical Trial related decisions</w:t>
      </w:r>
      <w:r w:rsidR="00921D9F">
        <w:t xml:space="preserve"> within the Investigator </w:t>
      </w:r>
      <w:proofErr w:type="gramStart"/>
      <w:r w:rsidR="00921D9F">
        <w:t>Site</w:t>
      </w:r>
      <w:r w:rsidR="00FF1307" w:rsidRPr="00AE0901">
        <w:t>;</w:t>
      </w:r>
      <w:proofErr w:type="gramEnd"/>
    </w:p>
    <w:p w14:paraId="2404C3C2" w14:textId="6701861D" w:rsidR="00072D4C" w:rsidRPr="00AE0901" w:rsidRDefault="00072D4C" w:rsidP="007A71CD">
      <w:pPr>
        <w:pStyle w:val="Bullet"/>
      </w:pPr>
      <w:r w:rsidRPr="00AE0901">
        <w:rPr>
          <w:b/>
        </w:rPr>
        <w:t>Timelines</w:t>
      </w:r>
      <w:r w:rsidRPr="00AE0901">
        <w:br/>
        <w:t xml:space="preserve">means the timelines set out in Appendix 1 for the completion of certain </w:t>
      </w:r>
      <w:proofErr w:type="gramStart"/>
      <w:r w:rsidRPr="00AE0901">
        <w:t>milestones</w:t>
      </w:r>
      <w:r w:rsidR="00FF1307" w:rsidRPr="00AE0901">
        <w:t>;</w:t>
      </w:r>
      <w:proofErr w:type="gramEnd"/>
    </w:p>
    <w:p w14:paraId="712E31E1" w14:textId="7CB42310"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1A6665">
        <w:t>Participant</w:t>
      </w:r>
      <w:r w:rsidRPr="00AE0901">
        <w:t xml:space="preserve">s in all locations where the Sponsor (or any Affiliate of the Sponsor) is carrying out the Clinical Trial described in the Protocol on the </w:t>
      </w:r>
      <w:proofErr w:type="gramStart"/>
      <w:r w:rsidRPr="00AE0901">
        <w:t>IMP</w:t>
      </w:r>
      <w:r w:rsidR="00FF1307" w:rsidRPr="00AE0901">
        <w:t>;</w:t>
      </w:r>
      <w:proofErr w:type="gramEnd"/>
    </w:p>
    <w:p w14:paraId="62E7BD5C" w14:textId="2453008C" w:rsidR="00072D4C" w:rsidRPr="00AE0901" w:rsidRDefault="00072D4C" w:rsidP="006339CB">
      <w:pPr>
        <w:pStyle w:val="Bullet"/>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 xml:space="preserve">GCP and to conduct source data </w:t>
      </w:r>
      <w:proofErr w:type="gramStart"/>
      <w:r w:rsidRPr="00AE0901">
        <w:t>verification</w:t>
      </w:r>
      <w:r w:rsidR="00874310">
        <w:t>;</w:t>
      </w:r>
      <w:proofErr w:type="gramEnd"/>
    </w:p>
    <w:p w14:paraId="39A93ABF" w14:textId="77777777" w:rsidR="00AF6DEC" w:rsidRPr="00462793" w:rsidRDefault="00AF6DEC" w:rsidP="0074328A">
      <w:pPr>
        <w:pStyle w:val="Bullet"/>
        <w:spacing w:after="0"/>
        <w:rPr>
          <w:b/>
          <w:bCs/>
        </w:rPr>
      </w:pPr>
      <w:r>
        <w:rPr>
          <w:b/>
          <w:bCs/>
        </w:rPr>
        <w:t>Trial</w:t>
      </w:r>
      <w:r w:rsidRPr="007850F4">
        <w:rPr>
          <w:b/>
        </w:rPr>
        <w:t xml:space="preserve"> Site</w:t>
      </w:r>
      <w:r w:rsidRPr="007850F4">
        <w:rPr>
          <w:b/>
        </w:rPr>
        <w:tab/>
      </w:r>
    </w:p>
    <w:p w14:paraId="2C3F76B2" w14:textId="77777777" w:rsidR="00AF6DEC" w:rsidRDefault="00AF6DEC" w:rsidP="00AF6DEC">
      <w:pPr>
        <w:pStyle w:val="Bullet"/>
        <w:numPr>
          <w:ilvl w:val="0"/>
          <w:numId w:val="0"/>
        </w:numPr>
        <w:ind w:left="924"/>
      </w:pPr>
      <w:bookmarkStart w:id="14"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14"/>
      <w:r>
        <w:t>;</w:t>
      </w:r>
      <w:proofErr w:type="gramEnd"/>
    </w:p>
    <w:p w14:paraId="454740A1" w14:textId="66B25444" w:rsidR="00874310" w:rsidRPr="00796FE4" w:rsidRDefault="00874310" w:rsidP="006339CB">
      <w:pPr>
        <w:pStyle w:val="Bullet"/>
      </w:pPr>
      <w:r>
        <w:rPr>
          <w:b/>
        </w:rPr>
        <w:lastRenderedPageBreak/>
        <w:t>UK Policy Framework</w:t>
      </w:r>
      <w:r w:rsidRPr="00AE0901">
        <w:br/>
        <w:t>means the UK Policy Framework for Health and Social Care Research (Version 3.3, November 2017)</w:t>
      </w:r>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5" w:name="_Hlk25586827"/>
      <w:r w:rsidRPr="00AE0901">
        <w:t xml:space="preserve">Declaration of Helsinki </w:t>
      </w:r>
      <w:bookmarkEnd w:id="15"/>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7F313F0D" w14:textId="600ADB5F" w:rsidR="00874310" w:rsidRPr="00AE0901" w:rsidRDefault="00874310" w:rsidP="00FF1307">
      <w:pPr>
        <w:pStyle w:val="Clauselevel1"/>
      </w:pPr>
      <w:r>
        <w:t xml:space="preserve">Where the Trial Site </w:t>
      </w:r>
      <w:r w:rsidR="002451D3" w:rsidRPr="0021333F">
        <w:t>is a Health and Social Care (HSC) organisation in Northern Ireland, references throughout this document to the NHS should be construed to include HSC as applica</w:t>
      </w:r>
      <w:r w:rsidR="002451D3" w:rsidRPr="00483C4B">
        <w:t>ble</w:t>
      </w:r>
      <w:r w:rsidR="002451D3">
        <w:t>.</w:t>
      </w:r>
    </w:p>
    <w:p w14:paraId="7A288AC8" w14:textId="579F6943" w:rsidR="00FF1307"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7D7B2CB" w14:textId="0383C113" w:rsidR="002451D3" w:rsidRPr="00AE0901" w:rsidRDefault="002451D3" w:rsidP="00FF1307">
      <w:pPr>
        <w:pStyle w:val="Clauselevel1"/>
      </w:pPr>
      <w:r>
        <w:t xml:space="preserve">If any Clause </w:t>
      </w:r>
      <w:r w:rsidR="009C4E27"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9C4E27">
        <w:t>in</w:t>
      </w:r>
      <w:r w:rsidR="009C4E27"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AE0901" w:rsidRDefault="00927FD4" w:rsidP="00927FD4">
      <w:pPr>
        <w:pStyle w:val="Heading2"/>
      </w:pPr>
      <w:bookmarkStart w:id="16" w:name="_Hlk32415135"/>
      <w:r w:rsidRPr="00AE0901">
        <w:t>Principal Investigator and Personnel</w:t>
      </w:r>
    </w:p>
    <w:bookmarkEnd w:id="16"/>
    <w:p w14:paraId="2076691F" w14:textId="3B362B0C" w:rsidR="00927FD4" w:rsidRPr="00AE0901" w:rsidRDefault="00927FD4" w:rsidP="004F3B0D">
      <w:pPr>
        <w:pStyle w:val="Clauselevel1"/>
      </w:pPr>
      <w:r w:rsidRPr="00AE0901">
        <w:t xml:space="preserve">The </w:t>
      </w:r>
      <w:r w:rsidR="00FB5239">
        <w:t>Trial Site</w:t>
      </w:r>
      <w:r w:rsidRPr="00AE0901">
        <w:t xml:space="preserve"> represents that it is entitled to procure, and the </w:t>
      </w:r>
      <w:r w:rsidR="00FB5239">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C2E73CE" w:rsidR="00927FD4" w:rsidRPr="00AE0901" w:rsidRDefault="00ED3B29" w:rsidP="00D123F8">
      <w:pPr>
        <w:pStyle w:val="Sub-clauselevel2"/>
      </w:pPr>
      <w:r w:rsidRPr="00AE0901">
        <w:t xml:space="preserve">Where the </w:t>
      </w:r>
      <w:r w:rsidR="00FB5239">
        <w:t>Trial Site</w:t>
      </w:r>
      <w:r w:rsidRPr="00AE0901">
        <w:t xml:space="preserve"> is not the Principal Investigator’s substantive employer it will notify the Principal Investigator’s substantive employer in a timely way of </w:t>
      </w:r>
      <w:r w:rsidR="009D10C9">
        <w:t>their</w:t>
      </w:r>
      <w:r w:rsidRPr="00AE0901">
        <w:t xml:space="preserve"> proposed involvement in the Clinical Trial. Any financial or other arrangements relating to the Principal Investigator's involvement in the Clinical Trial</w:t>
      </w:r>
      <w:r w:rsidR="009C4E27">
        <w:t xml:space="preserve"> as Principal Investigator</w:t>
      </w:r>
      <w:r w:rsidRPr="00AE0901">
        <w:t xml:space="preserve"> will be agreed directly between the </w:t>
      </w:r>
      <w:r w:rsidR="00FB5239">
        <w:t>Trial Site</w:t>
      </w:r>
      <w:r w:rsidRPr="00AE0901">
        <w:t xml:space="preserve"> and the Principal Investigator’s substantive employer.</w:t>
      </w:r>
    </w:p>
    <w:p w14:paraId="31423B72" w14:textId="67EBA359" w:rsidR="009A2269" w:rsidRPr="00AE0901" w:rsidRDefault="00ED3B29" w:rsidP="00927FD4">
      <w:pPr>
        <w:pStyle w:val="Clauselevel1"/>
      </w:pPr>
      <w:r w:rsidRPr="00AE0901">
        <w:t xml:space="preserve">The </w:t>
      </w:r>
      <w:r w:rsidR="00FB5239">
        <w:t>Trial Site</w:t>
      </w:r>
      <w:r w:rsidRPr="00AE0901">
        <w:t xml:space="preserve"> represents that the Principal Investigator holds the necessary registration and has the necessary expertise, time and resources to perform the </w:t>
      </w:r>
      <w:r w:rsidRPr="00AE0901">
        <w:lastRenderedPageBreak/>
        <w:t>Clinical Trial and will ensure that the Principal Investigator is made aware of and acknowledges the obligations applicable to the Principal Investigator set out in this Agreement, including but not limited to those set out in Appendix 5.</w:t>
      </w:r>
    </w:p>
    <w:p w14:paraId="49AA4A79" w14:textId="7AC25127" w:rsidR="00ED3B29" w:rsidRPr="00AE0901" w:rsidRDefault="00ED3B29" w:rsidP="004F3B0D">
      <w:pPr>
        <w:pStyle w:val="Clauselevel1"/>
      </w:pPr>
      <w:r w:rsidRPr="00AE0901">
        <w:t xml:space="preserve">The </w:t>
      </w:r>
      <w:r w:rsidR="00FB5239">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B5239">
        <w:t>Trial Site</w:t>
      </w:r>
      <w:r w:rsidRPr="00AE0901">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B5239">
        <w:t>Trial Site</w:t>
      </w:r>
      <w:r w:rsidRPr="00AE0901">
        <w:t xml:space="preserve"> shall use all reasonable endeavours to find a replacement acceptable to </w:t>
      </w:r>
      <w:r w:rsidR="00F72E72" w:rsidRPr="00AE0901">
        <w:t>all Parties</w:t>
      </w:r>
      <w:r w:rsidRPr="00AE0901">
        <w:t xml:space="preserve">, subject to the </w:t>
      </w:r>
      <w:r w:rsidR="00FB5239">
        <w:t>Trial Site</w:t>
      </w:r>
      <w:r w:rsidRPr="00F234DC">
        <w:t>’s</w:t>
      </w:r>
      <w:r w:rsidRPr="00AE0901">
        <w:t xml:space="preserve"> overriding obligations in relation to </w:t>
      </w:r>
      <w:r w:rsidR="001A6665">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022309BE" w:rsidR="00ED3B29" w:rsidRPr="00AE0901" w:rsidRDefault="00ED3B29" w:rsidP="004F3B0D">
      <w:pPr>
        <w:pStyle w:val="Clauselevel1"/>
      </w:pPr>
      <w:r w:rsidRPr="00AE0901">
        <w:t xml:space="preserve">The </w:t>
      </w:r>
      <w:r w:rsidR="00FB5239">
        <w:t>Trial Site</w:t>
      </w:r>
      <w:r w:rsidRPr="00AE0901">
        <w:t xml:space="preserve"> shall procure, </w:t>
      </w:r>
      <w:bookmarkStart w:id="17" w:name="_Hlk24199239"/>
      <w:r w:rsidRPr="00AE0901">
        <w:t>and shall ensure that the Principal Investigator procures</w:t>
      </w:r>
      <w:bookmarkEnd w:id="17"/>
      <w:r w:rsidRPr="00AE0901">
        <w:t>, the performance of the obligations of the Personnel as set out in this Agreement.</w:t>
      </w:r>
    </w:p>
    <w:p w14:paraId="0B54809E" w14:textId="0BB04021" w:rsidR="00ED3B29" w:rsidRPr="00AE0901" w:rsidRDefault="00ED3B29" w:rsidP="00927FD4">
      <w:pPr>
        <w:pStyle w:val="Clauselevel1"/>
      </w:pPr>
      <w:r w:rsidRPr="00AE0901">
        <w:t xml:space="preserve">The Principal Investigator </w:t>
      </w:r>
      <w:r w:rsidR="00E279F7">
        <w:t>and / or</w:t>
      </w:r>
      <w:r w:rsidRPr="00AE0901">
        <w:t xml:space="preserve">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B5239">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financial reporting purposes</w:t>
      </w:r>
      <w:r w:rsidR="004A7ED5" w:rsidRPr="00AE0901">
        <w:t xml:space="preserve"> of the Party making payment</w:t>
      </w:r>
      <w:r w:rsidRPr="00AE0901">
        <w:t xml:space="preserve">, provided that the required detail does not impose an unreasonable administrative burden upon the </w:t>
      </w:r>
      <w:r w:rsidR="00FB5239">
        <w:t>Trial Site</w:t>
      </w:r>
      <w:r w:rsidRPr="00AE0901">
        <w:t>. Such expenses may be publicly reportable.</w:t>
      </w:r>
    </w:p>
    <w:p w14:paraId="7EF2BDE0" w14:textId="204221B9" w:rsidR="00ED3B29" w:rsidRPr="00AE0901" w:rsidRDefault="00ED3B29" w:rsidP="00927FD4">
      <w:pPr>
        <w:pStyle w:val="Clauselevel1"/>
      </w:pPr>
      <w:r w:rsidRPr="00AE0901">
        <w:t xml:space="preserve">The </w:t>
      </w:r>
      <w:r w:rsidR="00FB5239">
        <w:t>Trial Site</w:t>
      </w:r>
      <w:r w:rsidRPr="00AE0901">
        <w:t xml:space="preserve"> represents that it will support the Principal Investigator to make good faith diligent efforts to ensure the completion of all case report forms in a timely manner.</w:t>
      </w:r>
    </w:p>
    <w:p w14:paraId="33D0F5CE" w14:textId="1C1512FE" w:rsidR="00E017DF" w:rsidRPr="00AE0901" w:rsidRDefault="00E017DF" w:rsidP="00E017DF">
      <w:pPr>
        <w:pStyle w:val="Clauselevel1"/>
      </w:pPr>
      <w:r w:rsidRPr="00AE0901">
        <w:t xml:space="preserve">The </w:t>
      </w:r>
      <w:r w:rsidR="00FB5239">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FB5239">
        <w:t>Trial Site</w:t>
      </w:r>
      <w:r w:rsidRPr="00AE0901">
        <w:t xml:space="preserve"> and Principal Investigator are responsible for the services performed by </w:t>
      </w:r>
      <w:r w:rsidR="005F3970" w:rsidRPr="00AE0901">
        <w:t xml:space="preserve">the Personnel </w:t>
      </w:r>
      <w:r w:rsidRPr="00AE0901">
        <w:t xml:space="preserve">and undertake </w:t>
      </w:r>
      <w:proofErr w:type="gramStart"/>
      <w:r w:rsidRPr="00AE0901">
        <w:t>in particular to</w:t>
      </w:r>
      <w:proofErr w:type="gramEnd"/>
      <w:r w:rsidRPr="00AE0901">
        <w:t xml:space="preserve"> have the services executed by competent persons. </w:t>
      </w:r>
      <w:proofErr w:type="gramStart"/>
      <w:r w:rsidRPr="00AE0901">
        <w:t>In the event that</w:t>
      </w:r>
      <w:proofErr w:type="gramEnd"/>
      <w:r w:rsidRPr="00AE0901">
        <w:t xml:space="preserve"> the </w:t>
      </w:r>
      <w:r w:rsidR="00FB5239">
        <w:t>Trial Site</w:t>
      </w:r>
      <w:r w:rsidRPr="00AE0901">
        <w:t xml:space="preserve"> </w:t>
      </w:r>
      <w:r w:rsidR="00E279F7">
        <w:t>and / or</w:t>
      </w:r>
      <w:r w:rsidRPr="00AE0901">
        <w:t xml:space="preserve"> Principal Investigator use the services of others to conduct the Clinical Trial pursuant to this Agreement, </w:t>
      </w:r>
      <w:r w:rsidR="005F3970" w:rsidRPr="00AE0901">
        <w:t>t</w:t>
      </w:r>
      <w:r w:rsidRPr="00AE0901">
        <w:t xml:space="preserve">he </w:t>
      </w:r>
      <w:r w:rsidR="00FB5239">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FB5239">
        <w:t>Trial Site</w:t>
      </w:r>
      <w:r w:rsidRPr="00AE0901">
        <w:t xml:space="preserve"> shall be </w:t>
      </w:r>
      <w:r w:rsidRPr="00AE0901">
        <w:lastRenderedPageBreak/>
        <w:t xml:space="preserve">liable for any breach of this Agreement by </w:t>
      </w:r>
      <w:r w:rsidR="005F3970" w:rsidRPr="00AE0901">
        <w:t xml:space="preserve">the </w:t>
      </w:r>
      <w:r w:rsidR="009B012E" w:rsidRPr="00AE0901">
        <w:t xml:space="preserve">Principal Investigator </w:t>
      </w:r>
      <w:r w:rsidR="00E279F7">
        <w:t>and / or</w:t>
      </w:r>
      <w:r w:rsidR="009B012E" w:rsidRPr="00AE0901">
        <w:t xml:space="preserve">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49B704A7" w:rsidR="00ED3B29" w:rsidRPr="00AE0901" w:rsidRDefault="00EA7352" w:rsidP="004F3B0D">
      <w:pPr>
        <w:pStyle w:val="Clauselevel1"/>
      </w:pPr>
      <w:r w:rsidRPr="00AE0901">
        <w:t xml:space="preserve">The </w:t>
      </w:r>
      <w:bookmarkStart w:id="18" w:name="_Hlk34324626"/>
      <w:r w:rsidR="004A7ED5" w:rsidRPr="00AE0901">
        <w:rPr>
          <w:highlight w:val="yellow"/>
        </w:rPr>
        <w:t>[</w:t>
      </w:r>
      <w:r w:rsidRPr="00850E4C">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8"/>
      <w:r w:rsidRPr="00AE0901">
        <w:t xml:space="preserve"> shall inform the </w:t>
      </w:r>
      <w:r w:rsidR="00FB5239">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w:t>
      </w:r>
      <w:r w:rsidR="004A7ED5" w:rsidRPr="007E554E">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DC1F35F" w:rsidR="00EA7352" w:rsidRPr="00AE0901" w:rsidRDefault="00EA7352" w:rsidP="00EA7352">
      <w:pPr>
        <w:pStyle w:val="Clauselevel1"/>
        <w:spacing w:after="120"/>
      </w:pPr>
      <w:r w:rsidRPr="00AE0901">
        <w:t xml:space="preserve">To the extent applicable to each, 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D123F8">
      <w:pPr>
        <w:pStyle w:val="Sub-clauselevel2"/>
      </w:pPr>
      <w:r w:rsidRPr="00AE0901">
        <w:t xml:space="preserve">The Human Rights Act </w:t>
      </w:r>
      <w:proofErr w:type="gramStart"/>
      <w:r w:rsidRPr="00AE0901">
        <w:t>1998;</w:t>
      </w:r>
      <w:proofErr w:type="gramEnd"/>
    </w:p>
    <w:p w14:paraId="71F1EC92" w14:textId="77777777" w:rsidR="00EA7352" w:rsidRPr="00AE0901" w:rsidRDefault="00EA7352" w:rsidP="00D123F8">
      <w:pPr>
        <w:pStyle w:val="Sub-clauselevel2"/>
      </w:pPr>
      <w:r w:rsidRPr="00AE0901">
        <w:t xml:space="preserve">The Data Protection Laws and </w:t>
      </w:r>
      <w:proofErr w:type="gramStart"/>
      <w:r w:rsidRPr="00AE0901">
        <w:t>Guidance;</w:t>
      </w:r>
      <w:proofErr w:type="gramEnd"/>
    </w:p>
    <w:p w14:paraId="690DA2DC" w14:textId="14A28990" w:rsidR="00EA7352" w:rsidRPr="00AE0901" w:rsidRDefault="00EA7352" w:rsidP="00D123F8">
      <w:pPr>
        <w:pStyle w:val="Sub-clauselevel2"/>
      </w:pPr>
      <w:r w:rsidRPr="00AE0901">
        <w:t xml:space="preserve">The Human Tissue Act 2004 or the Human Tissue (Scotland) Act 2006, to be determined in accordance with the place of constitution of the </w:t>
      </w:r>
      <w:r w:rsidR="00FB5239">
        <w:t xml:space="preserve">Trial </w:t>
      </w:r>
      <w:proofErr w:type="gramStart"/>
      <w:r w:rsidR="00FB5239">
        <w:t>Site</w:t>
      </w:r>
      <w:r w:rsidRPr="00AE0901">
        <w:t>;</w:t>
      </w:r>
      <w:proofErr w:type="gramEnd"/>
    </w:p>
    <w:p w14:paraId="4B2DBBA5" w14:textId="77777777" w:rsidR="00EA7352" w:rsidRPr="00AE0901" w:rsidRDefault="00EA7352" w:rsidP="00D123F8">
      <w:pPr>
        <w:pStyle w:val="Sub-clauselevel2"/>
      </w:pPr>
      <w:r w:rsidRPr="00AE0901">
        <w:t xml:space="preserve">The Medicines Act </w:t>
      </w:r>
      <w:proofErr w:type="gramStart"/>
      <w:r w:rsidRPr="00AE0901">
        <w:t>1968;</w:t>
      </w:r>
      <w:proofErr w:type="gramEnd"/>
    </w:p>
    <w:p w14:paraId="34848E18" w14:textId="77777777" w:rsidR="00EA7352" w:rsidRPr="00AE0901" w:rsidRDefault="00EA7352" w:rsidP="00D123F8">
      <w:pPr>
        <w:pStyle w:val="Sub-clauselevel2"/>
      </w:pPr>
      <w:r w:rsidRPr="00AE0901">
        <w:t xml:space="preserve">The Human Medicines Regulations </w:t>
      </w:r>
      <w:proofErr w:type="gramStart"/>
      <w:r w:rsidRPr="00AE0901">
        <w:t>2012;</w:t>
      </w:r>
      <w:proofErr w:type="gramEnd"/>
    </w:p>
    <w:p w14:paraId="5C4C10CC" w14:textId="77777777" w:rsidR="00EA7352" w:rsidRPr="00AE0901" w:rsidRDefault="00EA7352" w:rsidP="00D123F8">
      <w:pPr>
        <w:pStyle w:val="Sub-clauselevel2"/>
      </w:pPr>
      <w:r w:rsidRPr="00AE0901">
        <w:t xml:space="preserve">The Medicines for Human Use (Clinical Trial) Regulations </w:t>
      </w:r>
      <w:proofErr w:type="gramStart"/>
      <w:r w:rsidRPr="00AE0901">
        <w:t>2004;</w:t>
      </w:r>
      <w:proofErr w:type="gramEnd"/>
    </w:p>
    <w:p w14:paraId="382EB419" w14:textId="3C57D442" w:rsidR="00BE11CC" w:rsidRPr="00AE0901" w:rsidRDefault="00EA7352" w:rsidP="0074328A">
      <w:pPr>
        <w:pStyle w:val="Sub-clauselevel2"/>
      </w:pPr>
      <w:r w:rsidRPr="00AE0901">
        <w:t xml:space="preserve">The Bribery Act </w:t>
      </w:r>
      <w:proofErr w:type="gramStart"/>
      <w:r w:rsidRPr="00AE0901">
        <w:t>2010</w:t>
      </w:r>
      <w:r w:rsidR="001B069D">
        <w:t>;</w:t>
      </w:r>
      <w:proofErr w:type="gramEnd"/>
    </w:p>
    <w:p w14:paraId="06CE086B" w14:textId="1076A9B1" w:rsidR="00602DD0" w:rsidRPr="00AE0901" w:rsidRDefault="00BE11CC" w:rsidP="00D123F8">
      <w:pPr>
        <w:pStyle w:val="Sub-clauselevel2"/>
      </w:pPr>
      <w:bookmarkStart w:id="19" w:name="_Hlk61721819"/>
      <w:r w:rsidRPr="00AE0901">
        <w:t xml:space="preserve">Relevant law having effect by virtue of ss2-4 of the European Union (Withdrawal) Act </w:t>
      </w:r>
      <w:proofErr w:type="gramStart"/>
      <w:r w:rsidRPr="00AE0901">
        <w:t>2018</w:t>
      </w:r>
      <w:r w:rsidR="001B069D">
        <w:t>;</w:t>
      </w:r>
      <w:proofErr w:type="gramEnd"/>
    </w:p>
    <w:p w14:paraId="6D2D5965" w14:textId="0D3A4753" w:rsidR="00EA7352" w:rsidRPr="00AE0901" w:rsidRDefault="00602DD0" w:rsidP="00D123F8">
      <w:pPr>
        <w:pStyle w:val="Sub-clauselevel2"/>
      </w:pPr>
      <w:r w:rsidRPr="00AE0901">
        <w:t xml:space="preserve">(In Northern Ireland) laws of the European Union having effect </w:t>
      </w:r>
      <w:proofErr w:type="gramStart"/>
      <w:r w:rsidRPr="00AE0901">
        <w:t>as a result of</w:t>
      </w:r>
      <w:proofErr w:type="gramEnd"/>
      <w:r w:rsidRPr="00AE0901">
        <w:t xml:space="preserve"> the </w:t>
      </w:r>
      <w:r w:rsidR="003D535E">
        <w:t>p</w:t>
      </w:r>
      <w:r w:rsidR="00CB2B61" w:rsidRPr="00F234DC">
        <w:t>rotocol</w:t>
      </w:r>
      <w:r w:rsidRPr="00AE0901">
        <w:t xml:space="preserve"> </w:t>
      </w:r>
      <w:proofErr w:type="gramStart"/>
      <w:r w:rsidRPr="00AE0901">
        <w:t>on</w:t>
      </w:r>
      <w:proofErr w:type="gramEnd"/>
      <w:r w:rsidRPr="00AE0901">
        <w:t xml:space="preserve"> Ireland</w:t>
      </w:r>
      <w:r w:rsidR="00F5771C">
        <w:t xml:space="preserve"> </w:t>
      </w:r>
      <w:r w:rsidRPr="00AE0901">
        <w:t>/</w:t>
      </w:r>
      <w:r w:rsidR="00F5771C">
        <w:t xml:space="preserve"> </w:t>
      </w:r>
      <w:r w:rsidRPr="00AE0901">
        <w:t>Northern Ireland</w:t>
      </w:r>
      <w:r w:rsidR="001B069D">
        <w:t>.</w:t>
      </w:r>
    </w:p>
    <w:bookmarkEnd w:id="19"/>
    <w:p w14:paraId="7FFDF90A" w14:textId="000A6B7D" w:rsidR="00EA7352" w:rsidRPr="00AE0901" w:rsidRDefault="00EA7352" w:rsidP="00EA7352">
      <w:pPr>
        <w:pStyle w:val="Clauselevel1"/>
        <w:spacing w:after="120"/>
      </w:pPr>
      <w:r w:rsidRPr="00AE0901">
        <w:t xml:space="preserve">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32784527" w:rsidR="00EA7352" w:rsidRPr="00AE0901" w:rsidRDefault="00EA7352" w:rsidP="00D123F8">
      <w:pPr>
        <w:pStyle w:val="Sub-clauselevel2"/>
      </w:pPr>
      <w:r w:rsidRPr="00AE0901">
        <w:t>the ICH</w:t>
      </w:r>
      <w:r w:rsidR="004F3B0D" w:rsidRPr="00AE0901">
        <w:t>-</w:t>
      </w:r>
      <w:proofErr w:type="gramStart"/>
      <w:r w:rsidRPr="00AE0901">
        <w:t>GCP;</w:t>
      </w:r>
      <w:proofErr w:type="gramEnd"/>
    </w:p>
    <w:p w14:paraId="7067F41C" w14:textId="77777777" w:rsidR="00EA7352" w:rsidRPr="00AE0901" w:rsidRDefault="00EA7352" w:rsidP="00D123F8">
      <w:pPr>
        <w:pStyle w:val="Sub-clauselevel2"/>
      </w:pPr>
      <w:proofErr w:type="gramStart"/>
      <w:r w:rsidRPr="00AE0901">
        <w:t>GMP;</w:t>
      </w:r>
      <w:proofErr w:type="gramEnd"/>
    </w:p>
    <w:p w14:paraId="5F0CCE35" w14:textId="77777777" w:rsidR="00EA7352" w:rsidRPr="00AE0901" w:rsidRDefault="00EA7352" w:rsidP="00D123F8">
      <w:pPr>
        <w:pStyle w:val="Sub-clauselevel2"/>
      </w:pPr>
      <w:proofErr w:type="gramStart"/>
      <w:r w:rsidRPr="00AE0901">
        <w:t>GVP;</w:t>
      </w:r>
      <w:proofErr w:type="gramEnd"/>
    </w:p>
    <w:p w14:paraId="094FA0CC" w14:textId="77777777" w:rsidR="00EA7352" w:rsidRPr="00AE0901" w:rsidRDefault="00EA7352" w:rsidP="00D123F8">
      <w:pPr>
        <w:pStyle w:val="Sub-clauselevel2"/>
      </w:pPr>
      <w:r w:rsidRPr="00AE0901">
        <w:t xml:space="preserve">the World Medical Association Declaration of Helsinki entitled, “Ethical Principles for Medical Research Involving Human Subjects </w:t>
      </w:r>
      <w:r w:rsidRPr="00AE0901">
        <w:rPr>
          <w:highlight w:val="yellow"/>
        </w:rPr>
        <w:t>(1996)</w:t>
      </w:r>
      <w:proofErr w:type="gramStart"/>
      <w:r w:rsidRPr="00AE0901">
        <w:t>”;</w:t>
      </w:r>
      <w:proofErr w:type="gramEnd"/>
    </w:p>
    <w:p w14:paraId="4ED867E8" w14:textId="1F48D167" w:rsidR="00EA7352" w:rsidRPr="00AE0901" w:rsidRDefault="00EA7352" w:rsidP="00D123F8">
      <w:pPr>
        <w:pStyle w:val="Sub-clauselevel2"/>
      </w:pPr>
      <w:r w:rsidRPr="00AE0901">
        <w:t xml:space="preserve">the </w:t>
      </w:r>
      <w:r w:rsidR="00874310">
        <w:t xml:space="preserve">UK Policy </w:t>
      </w:r>
      <w:proofErr w:type="gramStart"/>
      <w:r w:rsidR="00874310">
        <w:t>Framework</w:t>
      </w:r>
      <w:r w:rsidRPr="00AE0901">
        <w:t>;</w:t>
      </w:r>
      <w:proofErr w:type="gramEnd"/>
    </w:p>
    <w:p w14:paraId="5F171927" w14:textId="672BE09F" w:rsidR="00EA7352" w:rsidRPr="00AE0901" w:rsidRDefault="005F75F0" w:rsidP="00D123F8">
      <w:pPr>
        <w:pStyle w:val="Sub-clauselevel2"/>
      </w:pPr>
      <w:r w:rsidRPr="005F75F0">
        <w:t>the UK Research and Innovation policies and principles entitled, “</w:t>
      </w:r>
      <w:hyperlink r:id="rId16" w:history="1">
        <w:r w:rsidRPr="00114317">
          <w:rPr>
            <w:rStyle w:val="Hyperlink"/>
          </w:rPr>
          <w:t>Human Biological Samples</w:t>
        </w:r>
      </w:hyperlink>
      <w:r w:rsidRPr="005F75F0">
        <w:t>”;</w:t>
      </w:r>
    </w:p>
    <w:p w14:paraId="142CE043" w14:textId="5B4B129E" w:rsidR="00EA7352" w:rsidRPr="00AE0901" w:rsidRDefault="00EA7352" w:rsidP="00D123F8">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EE4A65">
        <w:rPr>
          <w:highlight w:val="yellow"/>
        </w:rPr>
        <w:t>endorsed by</w:t>
      </w:r>
      <w:r w:rsidRPr="00AE0901">
        <w:rPr>
          <w:highlight w:val="yellow"/>
        </w:rPr>
        <w:t xml:space="preserve"> </w:t>
      </w:r>
      <w:hyperlink r:id="rId17" w:history="1">
        <w:r w:rsidRPr="00EE4A65">
          <w:rPr>
            <w:rStyle w:val="Hyperlink"/>
            <w:highlight w:val="yellow"/>
          </w:rPr>
          <w:t>WHA63.22</w:t>
        </w:r>
      </w:hyperlink>
      <w:r w:rsidRPr="00AE0901">
        <w:rPr>
          <w:highlight w:val="yellow"/>
        </w:rPr>
        <w:t xml:space="preserve"> </w:t>
      </w:r>
      <w:proofErr w:type="gramStart"/>
      <w:r w:rsidRPr="00AE0901">
        <w:rPr>
          <w:highlight w:val="yellow"/>
        </w:rPr>
        <w:t>with regard to</w:t>
      </w:r>
      <w:proofErr w:type="gramEnd"/>
      <w:r w:rsidRPr="00AE0901">
        <w:rPr>
          <w:highlight w:val="yellow"/>
        </w:rPr>
        <w:t xml:space="preserve"> the Clinical Trial.]</w:t>
      </w:r>
    </w:p>
    <w:p w14:paraId="7F6502A9" w14:textId="360686D9" w:rsidR="00EA7352" w:rsidRPr="00AE0901" w:rsidRDefault="00EA7352" w:rsidP="00EA7352">
      <w:pPr>
        <w:ind w:left="567"/>
      </w:pPr>
      <w:bookmarkStart w:id="20" w:name="_Hlk54872123"/>
      <w:r w:rsidRPr="00AE0901">
        <w:lastRenderedPageBreak/>
        <w:t xml:space="preserve">In addition, where the Clinical Trial is conducted as part of an IND, the </w:t>
      </w:r>
      <w:r w:rsidR="00FB5239">
        <w:t>Trial Site</w:t>
      </w:r>
      <w:r w:rsidRPr="00AE0901">
        <w:t xml:space="preserve"> will comply with any other relevant requirements notified by the Sponsor </w:t>
      </w:r>
      <w:r w:rsidR="0086500D" w:rsidRPr="00AE0901">
        <w:t xml:space="preserve">or CRO </w:t>
      </w:r>
      <w:r w:rsidRPr="00AE0901">
        <w:t xml:space="preserve">to the </w:t>
      </w:r>
      <w:r w:rsidR="00FB5239">
        <w:t>Trial Site</w:t>
      </w:r>
      <w:r w:rsidRPr="00AE0901">
        <w:t>.</w:t>
      </w:r>
    </w:p>
    <w:bookmarkEnd w:id="20"/>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336FF1C6" w:rsidR="003A75FE" w:rsidRPr="00AE0901" w:rsidRDefault="003A75FE" w:rsidP="003A75FE">
      <w:pPr>
        <w:pStyle w:val="Clauselevel1"/>
      </w:pPr>
      <w:r w:rsidRPr="00AE0901">
        <w:t xml:space="preserve">The </w:t>
      </w:r>
      <w:r w:rsidR="00FB523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3C0347C"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w:t>
      </w:r>
      <w:r w:rsidR="00E279F7">
        <w:t>and / or</w:t>
      </w:r>
      <w:r w:rsidRPr="00AE0901">
        <w:t xml:space="preserve"> applicable regulations governing the collection and reporting of adverse events of which they may become aware </w:t>
      </w:r>
      <w:proofErr w:type="gramStart"/>
      <w:r w:rsidRPr="00AE0901">
        <w:t>during the course of</w:t>
      </w:r>
      <w:proofErr w:type="gramEnd"/>
      <w:r w:rsidRPr="00AE0901">
        <w:t xml:space="preserve">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57D4AA28" w:rsidR="003A75FE" w:rsidRPr="00AE0901" w:rsidRDefault="003A75FE" w:rsidP="00D123F8">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583AB0">
        <w:rPr>
          <w:highlight w:val="yellow"/>
        </w:rPr>
        <w:t>6</w:t>
      </w:r>
      <w:r w:rsidRPr="00AE0901">
        <w:rPr>
          <w:highlight w:val="yellow"/>
        </w:rPr>
        <w:t>, the Parties further acknowledge and agree that with respect to Phase I trials:</w:t>
      </w:r>
    </w:p>
    <w:p w14:paraId="3ABA2099" w14:textId="4FAA2913" w:rsidR="00466E54" w:rsidRPr="00A6163C" w:rsidRDefault="00466E54" w:rsidP="00DE09EA">
      <w:pPr>
        <w:pStyle w:val="Sub-clauselevel3"/>
        <w:rPr>
          <w:highlight w:val="yellow"/>
        </w:rPr>
      </w:pPr>
      <w:r w:rsidRPr="00A6163C">
        <w:rPr>
          <w:highlight w:val="yellow"/>
        </w:rPr>
        <w:t xml:space="preserve">It is the responsibility of the </w:t>
      </w:r>
      <w:r w:rsidR="00B629A2" w:rsidRPr="00AE0901">
        <w:rPr>
          <w:color w:val="auto"/>
          <w:highlight w:val="yellow"/>
        </w:rPr>
        <w:t>[</w:t>
      </w:r>
      <w:r w:rsidR="00B629A2" w:rsidRPr="00A6163C">
        <w:rPr>
          <w:color w:val="auto"/>
          <w:highlight w:val="yellow"/>
        </w:rPr>
        <w:t>Sponsor</w:t>
      </w:r>
      <w:r w:rsidR="00B629A2" w:rsidRPr="00AE0901">
        <w:rPr>
          <w:color w:val="auto"/>
          <w:highlight w:val="yellow"/>
        </w:rPr>
        <w:t>]</w:t>
      </w:r>
      <w:r w:rsidR="00B668C4">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w:t>
      </w:r>
      <w:r w:rsidR="00B629A2" w:rsidRPr="00A6163C">
        <w:rPr>
          <w:highlight w:val="yellow"/>
        </w:rPr>
        <w:t xml:space="preserve"> t</w:t>
      </w:r>
      <w:r w:rsidRPr="00A6163C">
        <w:rPr>
          <w:highlight w:val="yellow"/>
        </w:rPr>
        <w:t xml:space="preserve">o report all </w:t>
      </w:r>
      <w:bookmarkStart w:id="21"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w:t>
      </w:r>
      <w:r w:rsidR="00DE09EA" w:rsidRPr="00A6163C">
        <w:rPr>
          <w:highlight w:val="yellow"/>
        </w:rPr>
        <w:t xml:space="preserve"> </w:t>
      </w:r>
      <w:bookmarkEnd w:id="21"/>
      <w:r w:rsidR="00DE09EA" w:rsidRPr="00A6163C">
        <w:rPr>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DF6A84D"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0AA3691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 and the Medicines for Human Use (Clinical Trial) Regulations 2004.</w:t>
      </w:r>
    </w:p>
    <w:p w14:paraId="2582A10E" w14:textId="3A0460E4"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03673E">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03673E">
        <w:rPr>
          <w:highlight w:val="yellow"/>
        </w:rPr>
        <w:t>,</w:t>
      </w:r>
      <w:r w:rsidRPr="00AE0901">
        <w:rPr>
          <w:highlight w:val="yellow"/>
        </w:rPr>
        <w:t xml:space="preserve"> if requested to do so by the </w:t>
      </w:r>
      <w:r w:rsidR="0003673E">
        <w:rPr>
          <w:highlight w:val="yellow"/>
        </w:rPr>
        <w:t>Trial Site</w:t>
      </w:r>
      <w:r w:rsidRPr="00AE0901">
        <w:rPr>
          <w:highlight w:val="yellow"/>
        </w:rPr>
        <w:t xml:space="preserve">, will provide the </w:t>
      </w:r>
      <w:r w:rsidR="0003673E">
        <w:rPr>
          <w:highlight w:val="yellow"/>
        </w:rPr>
        <w:t>Trial Site</w:t>
      </w:r>
      <w:r w:rsidRPr="00AE0901">
        <w:rPr>
          <w:highlight w:val="yellow"/>
        </w:rPr>
        <w:t xml:space="preserve"> with a report detailing the information.</w:t>
      </w:r>
    </w:p>
    <w:p w14:paraId="6E79EB84" w14:textId="7B30722C" w:rsidR="0003673E" w:rsidRPr="008F5B3A" w:rsidRDefault="0053493E" w:rsidP="006339CB">
      <w:pPr>
        <w:pStyle w:val="Sub-clauselevel3"/>
        <w:spacing w:after="360"/>
        <w:rPr>
          <w:highlight w:val="yellow"/>
        </w:rPr>
      </w:pPr>
      <w:r w:rsidRPr="00AE0901">
        <w:rPr>
          <w:highlight w:val="yellow"/>
        </w:rPr>
        <w:t xml:space="preserve">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w:t>
      </w:r>
      <w:r w:rsidRPr="00AE0901">
        <w:rPr>
          <w:highlight w:val="yellow"/>
        </w:rPr>
        <w:lastRenderedPageBreak/>
        <w:t xml:space="preserve">immediately, to ensure the safety of the </w:t>
      </w:r>
      <w:r w:rsidR="001A6665">
        <w:rPr>
          <w:highlight w:val="yellow"/>
        </w:rPr>
        <w:t>Participant</w:t>
      </w:r>
      <w:r w:rsidRPr="00AE0901">
        <w:rPr>
          <w:highlight w:val="yellow"/>
        </w:rPr>
        <w:t>s in this Phase I Clinical Trial.</w:t>
      </w:r>
    </w:p>
    <w:p w14:paraId="564D23EF" w14:textId="77777777" w:rsidR="0003673E" w:rsidRPr="00F04984" w:rsidRDefault="0003673E" w:rsidP="00D123F8">
      <w:pPr>
        <w:pStyle w:val="Sub-clauselevel2"/>
        <w:rPr>
          <w:b/>
          <w:bCs/>
          <w:highlight w:val="yellow"/>
        </w:rPr>
      </w:pPr>
      <w:r w:rsidRPr="00F04984">
        <w:rPr>
          <w:b/>
          <w:bCs/>
          <w:highlight w:val="yellow"/>
        </w:rPr>
        <w:t xml:space="preserve">Quality Control of </w:t>
      </w:r>
      <w:r w:rsidR="00ED7686" w:rsidRPr="00F04984">
        <w:rPr>
          <w:b/>
          <w:bCs/>
          <w:highlight w:val="yellow"/>
        </w:rPr>
        <w:t>D</w:t>
      </w:r>
      <w:r w:rsidRPr="00F04984">
        <w:rPr>
          <w:b/>
          <w:bCs/>
          <w:highlight w:val="yellow"/>
        </w:rPr>
        <w:t>at</w:t>
      </w:r>
      <w:r w:rsidR="00ED7686" w:rsidRPr="00F04984">
        <w:rPr>
          <w:b/>
          <w:bCs/>
          <w:highlight w:val="yellow"/>
        </w:rPr>
        <w:t>a</w:t>
      </w:r>
      <w:r w:rsidRPr="00F04984">
        <w:rPr>
          <w:b/>
          <w:bCs/>
          <w:highlight w:val="yellow"/>
        </w:rPr>
        <w:t xml:space="preserve"> in Phase I Dose Escalation Trials</w:t>
      </w:r>
    </w:p>
    <w:p w14:paraId="686860C3" w14:textId="1647DAFB" w:rsidR="000F25A2" w:rsidRPr="00393B9E" w:rsidRDefault="001651E1" w:rsidP="00393B9E">
      <w:pPr>
        <w:pStyle w:val="Sub-clauselevel3"/>
        <w:numPr>
          <w:ilvl w:val="0"/>
          <w:numId w:val="72"/>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w:t>
      </w:r>
      <w:r>
        <w:rPr>
          <w:highlight w:val="yellow"/>
        </w:rPr>
        <w:t>[</w:t>
      </w:r>
      <w:r w:rsidRPr="00DF4A09">
        <w:rPr>
          <w:highlight w:val="yellow"/>
        </w:rPr>
        <w:t>Sponsor</w:t>
      </w:r>
      <w:r>
        <w:rPr>
          <w:highlight w:val="yellow"/>
        </w:rPr>
        <w:t xml:space="preserve">] [CRO] </w:t>
      </w:r>
      <w:r w:rsidRPr="00AE0901">
        <w:rPr>
          <w:highlight w:val="yellow"/>
        </w:rPr>
        <w:t>(</w:t>
      </w:r>
      <w:r w:rsidRPr="001B069D">
        <w:rPr>
          <w:b/>
          <w:bCs/>
          <w:highlight w:val="yellow"/>
        </w:rPr>
        <w:t>delete as appropriate</w:t>
      </w:r>
      <w:r w:rsidRPr="00AE0901">
        <w:rPr>
          <w:highlight w:val="yellow"/>
        </w:rPr>
        <w:t>)</w:t>
      </w:r>
      <w:r w:rsidRPr="00DF4A09">
        <w:rPr>
          <w:highlight w:val="yellow"/>
        </w:rPr>
        <w:t xml:space="preserve">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sidR="00CF2AB4">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393B9E">
        <w:rPr>
          <w:highlight w:val="yellow"/>
        </w:rPr>
        <w:t>.</w:t>
      </w:r>
    </w:p>
    <w:p w14:paraId="31C93BDD" w14:textId="7D1C9CE4" w:rsidR="003A75FE" w:rsidRPr="00AE0901" w:rsidRDefault="00466E54" w:rsidP="00B1082B">
      <w:pPr>
        <w:pStyle w:val="Clauselevel1"/>
      </w:pPr>
      <w:r w:rsidRPr="00AE0901">
        <w:rPr>
          <w:b/>
        </w:rPr>
        <w:t xml:space="preserve">Anti-Bribery </w:t>
      </w:r>
      <w:r w:rsidR="009B5420" w:rsidRPr="00AE0901">
        <w:rPr>
          <w:b/>
        </w:rPr>
        <w:t>and</w:t>
      </w:r>
      <w:r w:rsidRPr="00AE0901">
        <w:rPr>
          <w:b/>
        </w:rPr>
        <w:t xml:space="preserve"> Corruption</w:t>
      </w:r>
    </w:p>
    <w:p w14:paraId="5058A446" w14:textId="5BA140E4" w:rsidR="00466E54" w:rsidRPr="00AE0901" w:rsidRDefault="00466E54" w:rsidP="006339CB">
      <w:pPr>
        <w:pStyle w:val="Sub-clauselevel2"/>
      </w:pPr>
      <w:r w:rsidRPr="00AE0901">
        <w:t>Each Party warrants and represents that</w:t>
      </w:r>
      <w:r w:rsidR="009C4E27">
        <w:t xml:space="preserve"> i</w:t>
      </w:r>
      <w:r w:rsidRPr="00AE0901">
        <w:t>t has not committed any of the following acts (“</w:t>
      </w:r>
      <w:r w:rsidRPr="009C4E27">
        <w:rPr>
          <w:b/>
        </w:rPr>
        <w:t>Prohibited Acts</w:t>
      </w:r>
      <w:r w:rsidRPr="00AE0901">
        <w:t>”):</w:t>
      </w:r>
    </w:p>
    <w:p w14:paraId="01312EC4" w14:textId="1695ABF2" w:rsidR="002A7950" w:rsidRDefault="002A7950" w:rsidP="006339CB">
      <w:pPr>
        <w:pStyle w:val="Sub-clauselevel3"/>
        <w:numPr>
          <w:ilvl w:val="0"/>
          <w:numId w:val="76"/>
        </w:numPr>
      </w:pPr>
      <w:r>
        <w:t>an offend under the Bribery At 2010; or</w:t>
      </w:r>
    </w:p>
    <w:p w14:paraId="2E5BE6EC" w14:textId="1DE8A5E6" w:rsidR="00466E54" w:rsidRPr="00AE0901" w:rsidRDefault="00080D27" w:rsidP="006339CB">
      <w:pPr>
        <w:pStyle w:val="Sub-clauselevel3"/>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1DC92E68" w:rsidR="00754EA1" w:rsidRPr="00AE0901" w:rsidRDefault="00080D27" w:rsidP="006339CB">
      <w:pPr>
        <w:pStyle w:val="Sub-clauselevel3"/>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5443469D" w:rsidR="00E017DF" w:rsidRPr="00AE0901" w:rsidRDefault="00080D27" w:rsidP="00D123F8">
      <w:pPr>
        <w:pStyle w:val="Sub-clauselevel2"/>
      </w:pPr>
      <w:bookmarkStart w:id="22" w:name="_Hlk56427636"/>
      <w:r w:rsidRPr="00AE0901">
        <w:t xml:space="preserve">If </w:t>
      </w:r>
      <w:r w:rsidR="002E5C84" w:rsidRPr="00AE0901">
        <w:t>any</w:t>
      </w:r>
      <w:r w:rsidRPr="00AE0901">
        <w:t xml:space="preserve"> Party has committed or commits any of the Prohibited Acts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w:t>
      </w:r>
      <w:r w:rsidR="001A6665">
        <w:t>Participant</w:t>
      </w:r>
      <w:r w:rsidRPr="00AE0901">
        <w:t>s.</w:t>
      </w:r>
    </w:p>
    <w:p w14:paraId="4D3C86C9" w14:textId="67B89F16" w:rsidR="00466E54" w:rsidRPr="00AE0901" w:rsidRDefault="00080D27" w:rsidP="00080D27">
      <w:pPr>
        <w:pStyle w:val="Heading2"/>
      </w:pPr>
      <w:bookmarkStart w:id="23" w:name="_Hlk32834110"/>
      <w:bookmarkEnd w:id="22"/>
      <w:r w:rsidRPr="00AE0901">
        <w:t>Obligations of the Parties and the Principal Investigator</w:t>
      </w:r>
      <w:bookmarkEnd w:id="23"/>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598BED53" w:rsidR="00080D27" w:rsidRPr="00AE0901" w:rsidRDefault="00080D27" w:rsidP="00080D27">
      <w:pPr>
        <w:pStyle w:val="Clauselevel1"/>
      </w:pPr>
      <w:r w:rsidRPr="00AE0901">
        <w:lastRenderedPageBreak/>
        <w:t xml:space="preserve">The Parties agree to adhere to the principles of medical confidentiality in relation to </w:t>
      </w:r>
      <w:r w:rsidR="001A6665">
        <w:t>Participant</w:t>
      </w:r>
      <w:r w:rsidRPr="00AE0901">
        <w:t>s involved in the Clinical Trial</w:t>
      </w:r>
      <w:r w:rsidR="001D52D7">
        <w:t xml:space="preserve"> and potential </w:t>
      </w:r>
      <w:r w:rsidR="001A6665">
        <w:t>Participant</w:t>
      </w:r>
      <w:r w:rsidR="001D52D7">
        <w:t>s</w:t>
      </w:r>
      <w:r w:rsidRPr="00AE0901">
        <w:t>.</w:t>
      </w:r>
    </w:p>
    <w:p w14:paraId="6F054AC3" w14:textId="681C66BC" w:rsidR="002E5C84" w:rsidRPr="00AE0901" w:rsidRDefault="00080D27" w:rsidP="007B082B">
      <w:pPr>
        <w:pStyle w:val="Clauselevel1"/>
      </w:pPr>
      <w:r w:rsidRPr="00AE0901">
        <w:t xml:space="preserve">The </w:t>
      </w:r>
      <w:r w:rsidR="002E5C84" w:rsidRPr="00AE0901">
        <w:rPr>
          <w:highlight w:val="yellow"/>
        </w:rPr>
        <w:t>[</w:t>
      </w:r>
      <w:r w:rsidR="002E5C84" w:rsidRPr="002721E9">
        <w:rPr>
          <w:highlight w:val="yellow"/>
        </w:rPr>
        <w:t>Sponsor</w:t>
      </w:r>
      <w:r w:rsidR="002E5C84" w:rsidRPr="00AE0901">
        <w:rPr>
          <w:highlight w:val="yellow"/>
        </w:rPr>
        <w:t>]</w:t>
      </w:r>
      <w:r w:rsidR="002A49FB" w:rsidRPr="00AE0901">
        <w:rPr>
          <w:highlight w:val="yellow"/>
        </w:rPr>
        <w:t xml:space="preserve"> [</w:t>
      </w:r>
      <w:r w:rsidR="00E279F7">
        <w:rPr>
          <w:highlight w:val="yellow"/>
        </w:rPr>
        <w:t>and / or</w:t>
      </w:r>
      <w:r w:rsidR="002A49FB" w:rsidRPr="00AE0901">
        <w:rPr>
          <w:highlight w:val="yellow"/>
        </w:rPr>
        <w:t xml:space="preserve">]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p>
    <w:p w14:paraId="08B48EE2" w14:textId="1E666120" w:rsidR="00080D27" w:rsidRPr="00AE0901" w:rsidRDefault="002E5C84" w:rsidP="00080D27">
      <w:pPr>
        <w:pStyle w:val="Clauselevel1"/>
      </w:pPr>
      <w:r w:rsidRPr="00AE0901">
        <w:t>The CRO shall perform such of the Sponsor</w:t>
      </w:r>
      <w:r w:rsidR="00A367ED" w:rsidRPr="00AE0901">
        <w:t>’</w:t>
      </w:r>
      <w:r w:rsidRPr="00AE0901">
        <w:t>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70A9AC6" w:rsidR="00080D27" w:rsidRPr="00AE0901" w:rsidRDefault="00080D27" w:rsidP="00D123F8">
      <w:pPr>
        <w:pStyle w:val="Sub-clauselevel2"/>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4" w:name="_Hlk61721970"/>
      <w:r w:rsidRPr="00AE0901">
        <w:t xml:space="preserve">is signed by or on behalf of each </w:t>
      </w:r>
      <w:r w:rsidR="001A6665">
        <w:t>Participant</w:t>
      </w:r>
      <w:r w:rsidRPr="00AE0901">
        <w:t xml:space="preserve"> before the first Clinical Trial related procedure starts for that </w:t>
      </w:r>
      <w:r w:rsidR="001A6665">
        <w:t>Participant</w:t>
      </w:r>
      <w:r w:rsidRPr="00AE0901">
        <w:t xml:space="preserve"> (or otherwise that the requirements of </w:t>
      </w:r>
      <w:bookmarkStart w:id="25" w:name="_Hlk43719292"/>
      <w:r w:rsidRPr="00AE0901">
        <w:t>The Medicines for Human Use (Clinical Trials)</w:t>
      </w:r>
      <w:r w:rsidR="00DE09EA" w:rsidRPr="00AE0901">
        <w:t xml:space="preserve"> Regulations 2004 (specifically as amended by the</w:t>
      </w:r>
      <w:r w:rsidRPr="00AE0901">
        <w:t xml:space="preserve"> </w:t>
      </w:r>
      <w:bookmarkEnd w:id="25"/>
      <w:proofErr w:type="spellStart"/>
      <w:r w:rsidR="00DE09EA" w:rsidRPr="00AE0901">
        <w:t>The</w:t>
      </w:r>
      <w:proofErr w:type="spellEnd"/>
      <w:r w:rsidR="00DE09EA" w:rsidRPr="00AE0901">
        <w:t xml:space="preserve"> Medicines for Human Use (Clinical Trials) and Blood Safety and Quality Amendment) Regulations 2008, and The Medicines for Human Use (Clinical Trials) (Amendment No.2) Regulations 2006)</w:t>
      </w:r>
      <w:bookmarkEnd w:id="24"/>
      <w:r w:rsidR="00DE09EA" w:rsidRPr="00AE0901">
        <w:t xml:space="preserve"> </w:t>
      </w:r>
      <w:r w:rsidRPr="00AE0901">
        <w:t>are met in accordance with the Protocol in relation to incapacitated minors or adults in emergency situations);</w:t>
      </w:r>
    </w:p>
    <w:p w14:paraId="3117FD3B" w14:textId="0124AC54" w:rsidR="00466E54" w:rsidRPr="00AE0901" w:rsidRDefault="00080D27" w:rsidP="0074328A">
      <w:pPr>
        <w:pStyle w:val="Sub-clauselevel2"/>
      </w:pPr>
      <w:r w:rsidRPr="00AE0901">
        <w:t>making any necessary disclosures of financial interests and arrangements, as defined and requested by the Sponsor</w:t>
      </w:r>
      <w:r w:rsidR="002E5C84" w:rsidRPr="00AE0901">
        <w:t xml:space="preserve"> </w:t>
      </w:r>
      <w:r w:rsidR="00E279F7">
        <w:t>and / or</w:t>
      </w:r>
      <w:r w:rsidR="002E5C84" w:rsidRPr="00AE0901">
        <w:t xml:space="preserve"> CRO</w:t>
      </w:r>
      <w:r w:rsidRPr="00AE0901">
        <w:t xml:space="preserve">, provided that such disclosures may be made prior to the commencement of work activities associated with the Clinical Trial as well as subsequent to </w:t>
      </w:r>
      <w:r w:rsidR="008933F8">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37B2A6B3" w:rsidR="000F3950" w:rsidRPr="00AE0901" w:rsidRDefault="003E79C8" w:rsidP="000F3950">
      <w:pPr>
        <w:pStyle w:val="Clauselevel1"/>
      </w:pPr>
      <w:r>
        <w:t>Subject to Clause 4.</w:t>
      </w:r>
      <w:r w:rsidR="005658BC">
        <w:t>7</w:t>
      </w:r>
      <w:r>
        <w:t xml:space="preserve"> and Clause 4.</w:t>
      </w:r>
      <w:r w:rsidR="005658BC">
        <w:t>7</w:t>
      </w:r>
      <w:r>
        <w:t>.1, t</w:t>
      </w:r>
      <w:r w:rsidR="000F3950" w:rsidRPr="00F234DC">
        <w:t>he</w:t>
      </w:r>
      <w:r w:rsidR="000F3950" w:rsidRPr="00AE0901">
        <w:t xml:space="preserv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w:t>
      </w:r>
      <w:r w:rsidR="00A64F97">
        <w:t>forty-two (42) calendar</w:t>
      </w:r>
      <w:r w:rsidR="000F3950" w:rsidRPr="00AE0901">
        <w:t xml:space="preserve"> days of initiation of the Clinical Trial by enrolment of the first </w:t>
      </w:r>
      <w:r w:rsidR="001A6665">
        <w:t>Participant</w:t>
      </w:r>
      <w:r w:rsidR="000F3950" w:rsidRPr="00AE0901">
        <w:t xml:space="preserve">. The </w:t>
      </w:r>
      <w:r w:rsidR="00FB5239">
        <w:t>Trial Site</w:t>
      </w:r>
      <w:r w:rsidR="000F3950" w:rsidRPr="00AE0901">
        <w:t xml:space="preserve"> agrees that such listing may include a summary of the Protocol, the name of the </w:t>
      </w:r>
      <w:r w:rsidR="00FB5239">
        <w:t>Trial Site</w:t>
      </w:r>
      <w:r w:rsidR="000F3950" w:rsidRPr="00AE0901">
        <w:t xml:space="preserve"> and of </w:t>
      </w:r>
      <w:r w:rsidR="00793420">
        <w:t>any Other Trial</w:t>
      </w:r>
      <w:r w:rsidR="000F3950" w:rsidRPr="00AE0901">
        <w:t xml:space="preserve"> Site(s) where the Clinical Trial is being conducted. Subject to Clause 6 of this Agreement, </w:t>
      </w:r>
      <w:proofErr w:type="gramStart"/>
      <w:r w:rsidR="000F3950" w:rsidRPr="00AE0901">
        <w:t>in the event that</w:t>
      </w:r>
      <w:proofErr w:type="gramEnd"/>
      <w:r w:rsidR="000F3950" w:rsidRPr="00AE0901">
        <w:t xml:space="preserve">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0403A415" w14:textId="0690F6F0" w:rsidR="00505987" w:rsidRDefault="00505987" w:rsidP="00505987">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FA1BC1">
        <w:t>6</w:t>
      </w:r>
      <w:r w:rsidRPr="00524C8C">
        <w:t xml:space="preserve">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1ABA5D99" w14:textId="77777777" w:rsidR="00505987" w:rsidRPr="005D4C90" w:rsidRDefault="00505987" w:rsidP="00D123F8">
      <w:pPr>
        <w:pStyle w:val="Sub-clauselevel2"/>
        <w:rPr>
          <w:highlight w:val="yellow"/>
        </w:rPr>
      </w:pPr>
      <w:r w:rsidRPr="00964427">
        <w:rPr>
          <w:highlight w:val="yellow"/>
        </w:rPr>
        <w:lastRenderedPageBreak/>
        <w:t xml:space="preserve">[The </w:t>
      </w:r>
      <w:r w:rsidRPr="005D4C90">
        <w:rPr>
          <w:highlight w:val="yellow"/>
        </w:rPr>
        <w:t>Sponsor has not requested the HRA to authorise deferral of registration.]</w:t>
      </w:r>
    </w:p>
    <w:p w14:paraId="7AA5713F" w14:textId="31A69761" w:rsidR="00505987" w:rsidRPr="00D123F8" w:rsidRDefault="00505987" w:rsidP="0074328A">
      <w:pPr>
        <w:pStyle w:val="Sub-clauselevel2"/>
        <w:rPr>
          <w:highlight w:val="yellow"/>
        </w:rPr>
      </w:pPr>
      <w:r w:rsidRPr="00D123F8">
        <w:rPr>
          <w:highlight w:val="yellow"/>
        </w:rPr>
        <w:t xml:space="preserve">[The HRA has authorised Sponsor to defer </w:t>
      </w:r>
      <w:proofErr w:type="gramStart"/>
      <w:r w:rsidRPr="00D123F8">
        <w:rPr>
          <w:highlight w:val="yellow"/>
        </w:rPr>
        <w:t>registration</w:t>
      </w:r>
      <w:proofErr w:type="gramEnd"/>
      <w:r w:rsidRPr="00D123F8">
        <w:rPr>
          <w:highlight w:val="yellow"/>
        </w:rPr>
        <w:t xml:space="preserve"> and a copy of the authorisation is attached at Appendix </w:t>
      </w:r>
      <w:r w:rsidR="00FA1BC1" w:rsidRPr="00D123F8">
        <w:rPr>
          <w:highlight w:val="yellow"/>
        </w:rPr>
        <w:t>10</w:t>
      </w:r>
      <w:r w:rsidRPr="00D123F8">
        <w:rPr>
          <w:highlight w:val="yellow"/>
        </w:rPr>
        <w:t>.]</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2ED52261" w:rsidR="000F3950" w:rsidRPr="00AE0901" w:rsidRDefault="000F3950" w:rsidP="00D123F8">
      <w:pPr>
        <w:pStyle w:val="Sub-clauselevel2"/>
      </w:pPr>
      <w:bookmarkStart w:id="26"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6"/>
    <w:p w14:paraId="113FDB95" w14:textId="77777777" w:rsidR="000F3950" w:rsidRPr="00AE0901" w:rsidRDefault="000F3950" w:rsidP="0074328A">
      <w:pPr>
        <w:pStyle w:val="Sub-clauselevel2"/>
      </w:pPr>
      <w:r w:rsidRPr="00AE0901">
        <w:t>the terms and conditions of the favourable opinion of the research ethics committee.</w:t>
      </w:r>
    </w:p>
    <w:p w14:paraId="60D061E1" w14:textId="7F997B17"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MHRA, the research ethics committee and any other necessary approvals, it shall not supply</w:t>
      </w:r>
      <w:r w:rsidR="002E5C84" w:rsidRPr="00AE0901">
        <w:t xml:space="preserve"> </w:t>
      </w:r>
      <w:r w:rsidR="00A40E80">
        <w:t>any</w:t>
      </w:r>
      <w:r w:rsidRPr="00AE0901">
        <w:t xml:space="preserve"> Investigational Drugs to the </w:t>
      </w:r>
      <w:r w:rsidR="00FB5239">
        <w:t>Trial Site</w:t>
      </w:r>
      <w:r w:rsidR="002565A3">
        <w:t>, nor shall it authorise the Trial Site to use its own supply of Investigational Drugs for this Clinical Trial.</w:t>
      </w:r>
      <w:r w:rsidRPr="00AE0901">
        <w:t xml:space="preserve"> The </w:t>
      </w:r>
      <w:r w:rsidR="00FB5239">
        <w:t>Trial Site</w:t>
      </w:r>
      <w:r w:rsidRPr="00AE0901">
        <w:t xml:space="preserve"> shall ensure that neither administration of the IMP (nor any other Investigational Drug supplied by Sponsor </w:t>
      </w:r>
      <w:r w:rsidR="00E279F7">
        <w:t>and / or</w:t>
      </w:r>
      <w:r w:rsidR="002E5C84" w:rsidRPr="00AE0901">
        <w:t xml:space="preserve"> CRO </w:t>
      </w:r>
      <w:r w:rsidRPr="00AE0901">
        <w:t>for use in the Clinical Trial) to any</w:t>
      </w:r>
      <w:r w:rsidR="001A6665">
        <w:t xml:space="preserve"> Participant</w:t>
      </w:r>
      <w:r w:rsidRPr="00AE0901">
        <w:t xml:space="preserve"> nor any other clinical intervention </w:t>
      </w:r>
      <w:r w:rsidR="00B16DF3">
        <w:t>arising from</w:t>
      </w:r>
      <w:r w:rsidRPr="00AE0901">
        <w:t xml:space="preserve"> the Protocol takes place in relation to any </w:t>
      </w:r>
      <w:r w:rsidR="001A6665">
        <w:t>Participant</w:t>
      </w:r>
      <w:r w:rsidRPr="00AE0901">
        <w:t xml:space="preserve"> until it is satisfied that all relevant approvals have been obtained.</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529C2EBB" w:rsidR="000F3950" w:rsidRPr="00AE0901" w:rsidRDefault="000F3950" w:rsidP="000F3950">
      <w:pPr>
        <w:pStyle w:val="Clauselevel1"/>
      </w:pPr>
      <w:r w:rsidRPr="00AE0901">
        <w:t xml:space="preserve">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C947F2">
        <w:t>8</w:t>
      </w:r>
      <w:r w:rsidRPr="00AE0901">
        <w:t xml:space="preserve"> and the Principal Investigator shall include such documents in the </w:t>
      </w:r>
      <w:r w:rsidR="00693D09">
        <w:t xml:space="preserve">Investigator </w:t>
      </w:r>
      <w:r w:rsidR="00A64F97">
        <w:t>Trial Master</w:t>
      </w:r>
      <w:r w:rsidR="00A64F97" w:rsidRPr="00AE0901">
        <w:t xml:space="preserve"> </w:t>
      </w:r>
      <w:r w:rsidRPr="00AE0901">
        <w:t xml:space="preserve">File. 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Pr="00AE0901">
        <w:t xml:space="preserve"> shall ensure that any and all safety </w:t>
      </w:r>
      <w:r w:rsidR="00E279F7">
        <w:t>and / or</w:t>
      </w:r>
      <w:r w:rsidRPr="00AE0901">
        <w:t xml:space="preserve"> toxicology data relating to the IMP, </w:t>
      </w:r>
      <w:r w:rsidR="008832DE" w:rsidRPr="00AE0901">
        <w:t xml:space="preserve">of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Clinical Trial, will also be provided to the Principal Investigator for inclusion in the </w:t>
      </w:r>
      <w:r w:rsidR="00693D09">
        <w:t xml:space="preserve">Investigator </w:t>
      </w:r>
      <w:r w:rsidR="00E81C8B">
        <w:t>Trial Master</w:t>
      </w:r>
      <w:r w:rsidRPr="00AE0901">
        <w:t xml:space="preserve"> File.</w:t>
      </w:r>
    </w:p>
    <w:p w14:paraId="387FB9F3" w14:textId="5C16C7FC" w:rsidR="000F3950" w:rsidRDefault="00D00CFF" w:rsidP="004B0785">
      <w:pPr>
        <w:pStyle w:val="Clauselevel1"/>
      </w:pPr>
      <w:r>
        <w:t>Where the Investigational Drugs will be provided to the Trial Site by the Sponsor</w:t>
      </w:r>
      <w:r w:rsidR="008501F3">
        <w:t xml:space="preserve">, </w:t>
      </w:r>
      <w:r>
        <w:t>its Agent</w:t>
      </w:r>
      <w:r w:rsidR="008501F3">
        <w:t xml:space="preserve"> or CRO</w:t>
      </w:r>
      <w:r>
        <w:t>, t</w:t>
      </w:r>
      <w:r w:rsidR="000F3950" w:rsidRPr="00AE0901">
        <w:t xml:space="preserve">he </w:t>
      </w:r>
      <w:r w:rsidR="00FB5239">
        <w:t>Trial Site</w:t>
      </w:r>
      <w:r w:rsidR="000F3950" w:rsidRPr="00AE0901">
        <w:t xml:space="preserve"> shall not, and will ensure that the Principal Investigator shall not, permit the Investigational Drugs supplied by or on behalf of the </w:t>
      </w:r>
      <w:r w:rsidR="001E4F9B" w:rsidRPr="00AE0901">
        <w:t>S</w:t>
      </w:r>
      <w:r w:rsidR="000F3950" w:rsidRPr="00AE0901">
        <w:t>ponsor for the purposes of the Clinical Trial to be used for any purpose other than the conduct of the Clinical Trial.</w:t>
      </w:r>
    </w:p>
    <w:p w14:paraId="069CD997" w14:textId="13A6FD81" w:rsidR="006C6325" w:rsidRPr="00AE0901" w:rsidRDefault="006C6325" w:rsidP="004B0785">
      <w:pPr>
        <w:pStyle w:val="Clauselevel1"/>
      </w:pPr>
      <w:r>
        <w:t xml:space="preserve">Where the Sponsor </w:t>
      </w:r>
      <w:r w:rsidR="004759A2">
        <w:rPr>
          <w:lang w:val="en-US"/>
        </w:rPr>
        <w:t>requires the Trial Site to make use of</w:t>
      </w:r>
      <w:r w:rsidR="004759A2" w:rsidRPr="36E3490F">
        <w:rPr>
          <w:lang w:val="en-US"/>
        </w:rPr>
        <w:t xml:space="preserve"> Investigational Drugs and / or rescue medication </w:t>
      </w:r>
      <w:r w:rsidR="004759A2">
        <w:rPr>
          <w:lang w:val="en-US"/>
        </w:rPr>
        <w:t>for</w:t>
      </w:r>
      <w:r w:rsidR="004759A2" w:rsidRPr="36E3490F">
        <w:rPr>
          <w:lang w:val="en-US"/>
        </w:rPr>
        <w:t xml:space="preserve"> the Clinical Trial from the Trial Site’s own supplies</w:t>
      </w:r>
      <w:r w:rsidR="004759A2">
        <w:rPr>
          <w:lang w:val="en-US"/>
        </w:rPr>
        <w:t>, and / or to purchase such supplies specifically for the Clinical Trial from a third party</w:t>
      </w:r>
      <w:r w:rsidR="004759A2" w:rsidRPr="36E3490F">
        <w:rPr>
          <w:lang w:val="en-US"/>
        </w:rPr>
        <w:t xml:space="preserve">, the Sponsor shall reimburse the Trial Site for </w:t>
      </w:r>
      <w:r w:rsidR="004759A2">
        <w:rPr>
          <w:lang w:val="en-US"/>
        </w:rPr>
        <w:t>the same</w:t>
      </w:r>
      <w:r w:rsidR="004759A2" w:rsidRPr="36E3490F">
        <w:rPr>
          <w:lang w:val="en-US"/>
        </w:rPr>
        <w:t xml:space="preserve">. Reimbursement shall be at the </w:t>
      </w:r>
      <w:r w:rsidR="004759A2" w:rsidRPr="36E3490F">
        <w:rPr>
          <w:lang w:val="en-US"/>
        </w:rPr>
        <w:lastRenderedPageBreak/>
        <w:t>rate current in British National Formulary (</w:t>
      </w:r>
      <w:r w:rsidR="005F56F0">
        <w:rPr>
          <w:lang w:val="en-US"/>
        </w:rPr>
        <w:t>“</w:t>
      </w:r>
      <w:r w:rsidR="004759A2" w:rsidRPr="006339CB">
        <w:rPr>
          <w:b/>
          <w:bCs/>
          <w:lang w:val="en-US"/>
        </w:rPr>
        <w:t>BNF</w:t>
      </w:r>
      <w:r w:rsidR="005F56F0">
        <w:rPr>
          <w:lang w:val="en-US"/>
        </w:rPr>
        <w:t>”</w:t>
      </w:r>
      <w:r w:rsidR="004759A2" w:rsidRPr="36E3490F">
        <w:rPr>
          <w:lang w:val="en-US"/>
        </w:rPr>
        <w:t xml:space="preserve">) </w:t>
      </w:r>
      <w:r w:rsidR="004759A2">
        <w:rPr>
          <w:lang w:val="en-US"/>
        </w:rPr>
        <w:t xml:space="preserve">(plus VAT, where applicable) </w:t>
      </w:r>
      <w:r w:rsidR="004759A2"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sidR="00416D3F">
        <w:rPr>
          <w:lang w:val="en-US"/>
        </w:rPr>
        <w:t>.</w:t>
      </w:r>
    </w:p>
    <w:p w14:paraId="553187B2" w14:textId="3687C104" w:rsidR="00D46DC1" w:rsidRPr="00D46DC1" w:rsidRDefault="00D46DC1" w:rsidP="00D46DC1">
      <w:pPr>
        <w:pStyle w:val="Clauselevel1"/>
        <w:rPr>
          <w:lang w:val="en-US"/>
        </w:rPr>
      </w:pPr>
      <w:r>
        <w:t>Upon termination or expiry of this Agreement all unused Investigational Drugs supplied for the purposes of the Clinical Trial shall be managed in accordance with the provisions of Clause 4.1</w:t>
      </w:r>
      <w:r w:rsidR="00247069">
        <w:t>5</w:t>
      </w:r>
      <w:r>
        <w:t>.</w:t>
      </w:r>
    </w:p>
    <w:p w14:paraId="325938E9" w14:textId="682F8FDA" w:rsidR="00806109" w:rsidRPr="006339CB" w:rsidRDefault="00D46DC1" w:rsidP="00D46DC1">
      <w:pPr>
        <w:pStyle w:val="Clauselevel1"/>
      </w:pPr>
      <w:r>
        <w:t xml:space="preserve">The </w:t>
      </w:r>
      <w:r w:rsidRPr="00D46DC1">
        <w:rPr>
          <w:lang w:val="en-US"/>
        </w:rPr>
        <w:t>Investigational Drugs shall be made available to the Trial Site, and all unused Investigational Drugs shall be managed at the termination or expiry of this Agreement, in line with the arrangements herein:</w:t>
      </w:r>
    </w:p>
    <w:tbl>
      <w:tblPr>
        <w:tblStyle w:val="TableGrid"/>
        <w:tblW w:w="0" w:type="auto"/>
        <w:tblInd w:w="562" w:type="dxa"/>
        <w:tblLook w:val="04A0" w:firstRow="1" w:lastRow="0" w:firstColumn="1" w:lastColumn="0" w:noHBand="0" w:noVBand="1"/>
      </w:tblPr>
      <w:tblGrid>
        <w:gridCol w:w="3137"/>
        <w:gridCol w:w="2811"/>
        <w:gridCol w:w="2602"/>
      </w:tblGrid>
      <w:tr w:rsidR="00405494" w14:paraId="7251D37B" w14:textId="77777777" w:rsidTr="006339CB">
        <w:trPr>
          <w:tblHeader/>
        </w:trPr>
        <w:tc>
          <w:tcPr>
            <w:tcW w:w="3137" w:type="dxa"/>
          </w:tcPr>
          <w:p w14:paraId="034D18D0" w14:textId="77777777" w:rsidR="00405494" w:rsidRPr="00DF4A09" w:rsidRDefault="00405494" w:rsidP="00DF4A09">
            <w:pPr>
              <w:pStyle w:val="Clauselevel1"/>
              <w:numPr>
                <w:ilvl w:val="0"/>
                <w:numId w:val="0"/>
              </w:numPr>
              <w:rPr>
                <w:b/>
                <w:bCs/>
                <w:lang w:val="en-US"/>
              </w:rPr>
            </w:pPr>
            <w:r w:rsidRPr="00DF4A09">
              <w:rPr>
                <w:b/>
                <w:bCs/>
                <w:lang w:val="en-US"/>
              </w:rPr>
              <w:t>Investigational Drug name</w:t>
            </w:r>
          </w:p>
        </w:tc>
        <w:tc>
          <w:tcPr>
            <w:tcW w:w="2811" w:type="dxa"/>
          </w:tcPr>
          <w:p w14:paraId="3FBD8355" w14:textId="77777777" w:rsidR="00405494" w:rsidRPr="00DF4A09" w:rsidRDefault="00405494" w:rsidP="00DF4A09">
            <w:pPr>
              <w:pStyle w:val="Clauselevel1"/>
              <w:numPr>
                <w:ilvl w:val="0"/>
                <w:numId w:val="0"/>
              </w:numPr>
              <w:rPr>
                <w:b/>
                <w:bCs/>
                <w:lang w:val="en-US"/>
              </w:rPr>
            </w:pPr>
            <w:r w:rsidRPr="00DF4A09">
              <w:rPr>
                <w:b/>
                <w:bCs/>
                <w:lang w:val="en-US"/>
              </w:rPr>
              <w:t>Supply arrangements</w:t>
            </w:r>
          </w:p>
        </w:tc>
        <w:tc>
          <w:tcPr>
            <w:tcW w:w="2602" w:type="dxa"/>
          </w:tcPr>
          <w:p w14:paraId="64642E51" w14:textId="77777777" w:rsidR="00405494" w:rsidRPr="003371A7" w:rsidRDefault="00405494" w:rsidP="00DF4A09">
            <w:pPr>
              <w:pStyle w:val="Clauselevel1"/>
              <w:numPr>
                <w:ilvl w:val="0"/>
                <w:numId w:val="0"/>
              </w:numPr>
              <w:rPr>
                <w:b/>
                <w:bCs/>
                <w:lang w:val="en-US"/>
              </w:rPr>
            </w:pPr>
            <w:r>
              <w:rPr>
                <w:b/>
                <w:bCs/>
                <w:lang w:val="en-US"/>
              </w:rPr>
              <w:t>Post-trial arrangements</w:t>
            </w:r>
          </w:p>
        </w:tc>
      </w:tr>
      <w:tr w:rsidR="00405494" w14:paraId="60D1C5E1" w14:textId="77777777" w:rsidTr="006339CB">
        <w:tc>
          <w:tcPr>
            <w:tcW w:w="3137" w:type="dxa"/>
          </w:tcPr>
          <w:p w14:paraId="482B11C4" w14:textId="77777777" w:rsidR="00405494" w:rsidRPr="00DF4A09" w:rsidRDefault="00405494"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37555E40" w14:textId="77777777" w:rsidR="00405494" w:rsidRPr="00DF4A09" w:rsidRDefault="00405494"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610D931E" w14:textId="77777777" w:rsidR="00405494" w:rsidRPr="003371A7" w:rsidRDefault="00405494"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tbl>
    <w:p w14:paraId="440A8C49" w14:textId="77777777" w:rsidR="00D46DC1" w:rsidRDefault="00D46DC1" w:rsidP="006339CB">
      <w:pPr>
        <w:pStyle w:val="Clauselevel1"/>
        <w:numPr>
          <w:ilvl w:val="0"/>
          <w:numId w:val="0"/>
        </w:numPr>
        <w:ind w:left="567"/>
      </w:pPr>
    </w:p>
    <w:p w14:paraId="77FB2773" w14:textId="6EFB1B75" w:rsidR="000F3950" w:rsidRPr="00AE0901" w:rsidRDefault="000F3950" w:rsidP="000F3950">
      <w:pPr>
        <w:pStyle w:val="Clauselevel1"/>
      </w:pPr>
      <w:r w:rsidRPr="00AE0901">
        <w:t xml:space="preserve">Subject to the </w:t>
      </w:r>
      <w:r w:rsidR="00FB5239">
        <w:t>Trial Site</w:t>
      </w:r>
      <w:r w:rsidRPr="00F234DC">
        <w:t>’s</w:t>
      </w:r>
      <w:r w:rsidRPr="00AE0901">
        <w:t xml:space="preserve"> and the Principal Investigator’s overriding obligations in relation to </w:t>
      </w:r>
      <w:r w:rsidR="001A6665">
        <w:t>Participant</w:t>
      </w:r>
      <w:r w:rsidRPr="00AE0901">
        <w:t xml:space="preserve">s and individual patient care, the </w:t>
      </w:r>
      <w:r w:rsidR="00FB5239">
        <w:t>Trial Site</w:t>
      </w:r>
      <w:r w:rsidRPr="00AE0901">
        <w:t xml:space="preserve"> shall ensure that neither it nor the Principal Investigator, nor the Personnel shall during the term of this Agreement conduct any other Research that might hinder the </w:t>
      </w:r>
      <w:r w:rsidR="00FB5239">
        <w:t>Trial Site</w:t>
      </w:r>
      <w:r w:rsidRPr="00F234DC">
        <w:t>’s</w:t>
      </w:r>
      <w:r w:rsidRPr="00AE0901">
        <w:t xml:space="preserve"> or Principal Investigator’s ability to enrol and study the required cohort of </w:t>
      </w:r>
      <w:r w:rsidR="001A6665">
        <w:t>Participant</w:t>
      </w:r>
      <w:r w:rsidRPr="00AE0901">
        <w:t>s.</w:t>
      </w:r>
    </w:p>
    <w:p w14:paraId="2BAFF423" w14:textId="451E5484" w:rsidR="000F3950" w:rsidRDefault="000F3950" w:rsidP="00EE2C37">
      <w:pPr>
        <w:pStyle w:val="Clauselevel1"/>
      </w:pPr>
      <w:bookmarkStart w:id="27" w:name="_Hlk1116288"/>
      <w:r w:rsidRPr="00AE0901">
        <w:t xml:space="preserve">The </w:t>
      </w:r>
      <w:r w:rsidR="00FB5239">
        <w:t>Trial Site</w:t>
      </w:r>
      <w:r w:rsidRPr="00AE0901">
        <w:t xml:space="preserve"> shall use its best endeavours to ensure that the Principal Investigator </w:t>
      </w:r>
      <w:r w:rsidR="00FB5972">
        <w:t>[</w:t>
      </w:r>
      <w:r w:rsidRPr="00AE0901">
        <w:rPr>
          <w:highlight w:val="yellow"/>
        </w:rPr>
        <w:t>enrols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AE0901">
        <w:rPr>
          <w:highlight w:val="yellow"/>
        </w:rPr>
        <w:t>doses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BB651D">
        <w:rPr>
          <w:highlight w:val="yellow"/>
        </w:rPr>
        <w:t>randomises</w:t>
      </w:r>
      <w:r w:rsidR="00FB5972">
        <w:rPr>
          <w:highlight w:val="yellow"/>
        </w:rPr>
        <w:t>]</w:t>
      </w:r>
      <w:r w:rsidR="00BB651D" w:rsidRPr="00673097">
        <w:rPr>
          <w:highlight w:val="yellow"/>
        </w:rPr>
        <w:t xml:space="preserve"> (</w:t>
      </w:r>
      <w:r w:rsidR="00BB651D" w:rsidRPr="00673097">
        <w:rPr>
          <w:b/>
          <w:bCs/>
          <w:highlight w:val="yellow"/>
        </w:rPr>
        <w:t>DELETE options not applicable</w:t>
      </w:r>
      <w:r w:rsidR="00BB651D" w:rsidRPr="00673097">
        <w:rPr>
          <w:highlight w:val="yellow"/>
        </w:rPr>
        <w:t>)</w:t>
      </w:r>
      <w:r w:rsidRPr="00673097">
        <w:rPr>
          <w:highlight w:val="yellow"/>
        </w:rPr>
        <w:t xml:space="preserve"> </w:t>
      </w:r>
      <w:r w:rsidR="00BB651D" w:rsidRPr="00673097">
        <w:rPr>
          <w:highlight w:val="yellow"/>
        </w:rPr>
        <w:t>[</w:t>
      </w:r>
      <w:r w:rsidRPr="00AE0901">
        <w:rPr>
          <w:highlight w:val="yellow"/>
        </w:rPr>
        <w:t>a minimum of</w:t>
      </w:r>
      <w:r w:rsidR="00BB651D" w:rsidRPr="00673097">
        <w:rPr>
          <w:highlight w:val="yellow"/>
        </w:rPr>
        <w:t>] (</w:t>
      </w:r>
      <w:r w:rsidR="00BB651D" w:rsidRPr="00673097">
        <w:rPr>
          <w:b/>
          <w:bCs/>
          <w:highlight w:val="yellow"/>
        </w:rPr>
        <w:t>DELETE if not applicable)</w:t>
      </w:r>
      <w:r w:rsidRPr="00673097">
        <w:rPr>
          <w:highlight w:val="yellow"/>
        </w:rPr>
        <w:t xml:space="preserve"> </w:t>
      </w:r>
      <w:r w:rsidRPr="00BB651D">
        <w:rPr>
          <w:highlight w:val="yellow"/>
        </w:rPr>
        <w:t>[</w:t>
      </w:r>
      <w:r w:rsidRPr="00BB651D">
        <w:rPr>
          <w:b/>
          <w:highlight w:val="yellow"/>
        </w:rPr>
        <w:t xml:space="preserve">INSERT </w:t>
      </w:r>
      <w:r w:rsidRPr="00AE0901">
        <w:rPr>
          <w:b/>
          <w:highlight w:val="yellow"/>
        </w:rPr>
        <w:t>NUMBER</w:t>
      </w:r>
      <w:r w:rsidRPr="00AE0901">
        <w:rPr>
          <w:highlight w:val="yellow"/>
        </w:rPr>
        <w:t>]</w:t>
      </w:r>
      <w:r w:rsidRPr="00AE0901">
        <w:t xml:space="preserve"> </w:t>
      </w:r>
      <w:r w:rsidR="001A6665">
        <w:t>Participant</w:t>
      </w:r>
      <w:r w:rsidRPr="00AE0901">
        <w:t>(s), to participate in the Clinical Trial and the Parties shall conduct the Clinical Trial in accordance with the Timelines.</w:t>
      </w:r>
    </w:p>
    <w:bookmarkEnd w:id="27"/>
    <w:p w14:paraId="5FCBEE0D" w14:textId="1B26D399" w:rsidR="000F3950" w:rsidRPr="00AE0901" w:rsidRDefault="000F3950" w:rsidP="00EE2C37">
      <w:pPr>
        <w:pStyle w:val="Clauselevel1"/>
        <w:spacing w:after="120"/>
      </w:pPr>
      <w:proofErr w:type="gramStart"/>
      <w:r w:rsidRPr="00AE0901">
        <w:t>In the event that</w:t>
      </w:r>
      <w:proofErr w:type="gramEnd"/>
      <w:r w:rsidRPr="00AE0901">
        <w:t xml:space="preserve">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1A6665">
        <w:t>Participant</w:t>
      </w:r>
      <w:r w:rsidRPr="00AE0901">
        <w:t xml:space="preserve">s to be </w:t>
      </w:r>
      <w:r w:rsidR="00FB5972" w:rsidRPr="00722593">
        <w:rPr>
          <w:highlight w:val="yellow"/>
        </w:rPr>
        <w:t>[</w:t>
      </w:r>
      <w:r w:rsidRPr="00722593">
        <w:rPr>
          <w:highlight w:val="yellow"/>
        </w:rPr>
        <w:t>enrolled</w:t>
      </w:r>
      <w:r w:rsidR="00FB5972" w:rsidRPr="00722593">
        <w:rPr>
          <w:highlight w:val="yellow"/>
        </w:rPr>
        <w:t>]</w:t>
      </w:r>
      <w:r w:rsidR="00C202C2" w:rsidRPr="00722593">
        <w:rPr>
          <w:highlight w:val="yellow"/>
        </w:rPr>
        <w:t xml:space="preserve"> / </w:t>
      </w:r>
      <w:r w:rsidR="00FB5972" w:rsidRPr="00722593">
        <w:rPr>
          <w:highlight w:val="yellow"/>
        </w:rPr>
        <w:t>[</w:t>
      </w:r>
      <w:r w:rsidR="00C202C2" w:rsidRPr="00722593">
        <w:rPr>
          <w:highlight w:val="yellow"/>
        </w:rPr>
        <w:t>dosed</w:t>
      </w:r>
      <w:r w:rsidR="00FB5972" w:rsidRPr="00722593">
        <w:rPr>
          <w:highlight w:val="yellow"/>
        </w:rPr>
        <w:t>]</w:t>
      </w:r>
      <w:r w:rsidR="00C202C2" w:rsidRPr="00722593">
        <w:rPr>
          <w:highlight w:val="yellow"/>
        </w:rPr>
        <w:t xml:space="preserve"> / </w:t>
      </w:r>
      <w:r w:rsidR="00FB5972" w:rsidRPr="00722593">
        <w:rPr>
          <w:highlight w:val="yellow"/>
        </w:rPr>
        <w:t>[</w:t>
      </w:r>
      <w:r w:rsidR="00C202C2" w:rsidRPr="00722593">
        <w:rPr>
          <w:highlight w:val="yellow"/>
        </w:rPr>
        <w:t>randomised</w:t>
      </w:r>
      <w:r w:rsidR="00FB5972" w:rsidRPr="00722593">
        <w:rPr>
          <w:highlight w:val="yellow"/>
        </w:rPr>
        <w:t>]</w:t>
      </w:r>
      <w:r w:rsidR="00604BB5" w:rsidRPr="00722593">
        <w:rPr>
          <w:highlight w:val="yellow"/>
        </w:rPr>
        <w:t xml:space="preserve"> </w:t>
      </w:r>
      <w:r w:rsidR="00604BB5" w:rsidRPr="00871E03">
        <w:rPr>
          <w:b/>
          <w:bCs/>
          <w:highlight w:val="yellow"/>
        </w:rPr>
        <w:t>(DELETE options not applicable)</w:t>
      </w:r>
      <w:r w:rsidRPr="00AE0901">
        <w:t xml:space="preserve"> pursuant to the Protocol as follows:</w:t>
      </w:r>
    </w:p>
    <w:p w14:paraId="57AA0CB4" w14:textId="5CFF1425" w:rsidR="000F3950" w:rsidRPr="00AE0901" w:rsidRDefault="000F3950" w:rsidP="00D123F8">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4916BB" w:rsidRPr="00871E03">
        <w:rPr>
          <w:highlight w:val="yellow"/>
        </w:rPr>
        <w:t>[</w:t>
      </w:r>
      <w:r w:rsidRPr="00871E03">
        <w:rPr>
          <w:highlight w:val="yellow"/>
        </w:rPr>
        <w:t>enrolment</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dosing</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randomising</w:t>
      </w:r>
      <w:r w:rsidR="004916BB" w:rsidRPr="00871E03">
        <w:rPr>
          <w:highlight w:val="yellow"/>
        </w:rPr>
        <w:t>]</w:t>
      </w:r>
      <w:r w:rsidRPr="00AE0901">
        <w:t xml:space="preserve"> of the </w:t>
      </w:r>
      <w:r w:rsidR="001A6665">
        <w:t>Participant</w:t>
      </w:r>
      <w:r w:rsidRPr="00AE0901">
        <w:t xml:space="preserve">s at the </w:t>
      </w:r>
      <w:r w:rsidR="00EF637B">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F11F08" w:rsidRPr="00871E03">
        <w:rPr>
          <w:highlight w:val="yellow"/>
        </w:rPr>
        <w:t>[</w:t>
      </w:r>
      <w:r w:rsidRPr="00871E03">
        <w:rPr>
          <w:highlight w:val="yellow"/>
        </w:rPr>
        <w:t>enrolment</w:t>
      </w:r>
      <w:r w:rsidR="00F11F08" w:rsidRPr="00871E03">
        <w:rPr>
          <w:highlight w:val="yellow"/>
        </w:rPr>
        <w:t>] / [dosing] / [randomisation]</w:t>
      </w:r>
      <w:r w:rsidRPr="00AE0901">
        <w:t xml:space="preserve"> rate, the </w:t>
      </w:r>
      <w:r w:rsidR="00EF637B">
        <w:t>Trial Site</w:t>
      </w:r>
      <w:r w:rsidRPr="00AE0901">
        <w:t xml:space="preserve"> is unable to comply, the Sponsor </w:t>
      </w:r>
      <w:r w:rsidR="00407AED" w:rsidRPr="00AE0901">
        <w:t xml:space="preserve">or CRO </w:t>
      </w:r>
      <w:r w:rsidRPr="00AE0901">
        <w:t xml:space="preserve">may by </w:t>
      </w:r>
      <w:r w:rsidR="003B18DC">
        <w:t xml:space="preserve">reasonable </w:t>
      </w:r>
      <w:r w:rsidRPr="00AE0901">
        <w:t xml:space="preserve">notice to the </w:t>
      </w:r>
      <w:r w:rsidR="00EF637B">
        <w:t>Trial Site</w:t>
      </w:r>
      <w:r w:rsidRPr="00AE0901">
        <w:t xml:space="preserve">, require the </w:t>
      </w:r>
      <w:r w:rsidR="00EF637B">
        <w:t>Trial Site</w:t>
      </w:r>
      <w:r w:rsidRPr="00AE0901">
        <w:t xml:space="preserve"> to cease enrolment of </w:t>
      </w:r>
      <w:r w:rsidR="001A6665">
        <w:t>Participant</w:t>
      </w:r>
      <w:r w:rsidRPr="00AE0901">
        <w:t>s.</w:t>
      </w:r>
    </w:p>
    <w:p w14:paraId="5561348B" w14:textId="40968033" w:rsidR="002A49FB" w:rsidRPr="00AE0901" w:rsidRDefault="000F3950" w:rsidP="00D123F8">
      <w:pPr>
        <w:pStyle w:val="Sub-clauselevel2"/>
      </w:pPr>
      <w:r w:rsidRPr="00AE0901">
        <w:t xml:space="preserve">If with respect of the Clinical Trial, the global enrolment target has been reached, upon receipt of a notice, the </w:t>
      </w:r>
      <w:r w:rsidR="00EF637B">
        <w:t>Trial Site</w:t>
      </w:r>
      <w:r w:rsidRPr="00AE0901">
        <w:t xml:space="preserve"> shall ensure that the Principal Investigator shall immediately stop the enrolment of </w:t>
      </w:r>
      <w:r w:rsidR="001A6665">
        <w:t>Participant</w:t>
      </w:r>
      <w:r w:rsidRPr="00AE0901">
        <w:t xml:space="preserve">s and the terms and conditions of this Agreement shall not apply to individuals who at the time of receipt of such notice have not </w:t>
      </w:r>
      <w:r w:rsidR="00AA687E">
        <w:t>given</w:t>
      </w:r>
      <w:r w:rsidRPr="00AE0901">
        <w:t xml:space="preserve"> informed consent </w:t>
      </w:r>
      <w:r w:rsidR="00AA687E">
        <w:t xml:space="preserve">(where required) </w:t>
      </w:r>
      <w:r w:rsidRPr="00AE0901">
        <w:t xml:space="preserve">and have not been enrolled in the Clinical Trial. Payments shall be made according to the number of </w:t>
      </w:r>
      <w:r w:rsidR="001A6665">
        <w:t>Participant</w:t>
      </w:r>
      <w:r w:rsidRPr="00AE0901">
        <w:t>s enrolled up to the date of receipt of the notice.</w:t>
      </w:r>
    </w:p>
    <w:p w14:paraId="081C23F0" w14:textId="42E8AEC5" w:rsidR="004B0785" w:rsidRDefault="000F3950" w:rsidP="0074328A">
      <w:pPr>
        <w:pStyle w:val="Sub-clauselevel2"/>
      </w:pPr>
      <w:r w:rsidRPr="00AE0901">
        <w:t xml:space="preserve">If </w:t>
      </w:r>
      <w:r w:rsidR="004F2E8F" w:rsidRPr="00871E03">
        <w:rPr>
          <w:highlight w:val="yellow"/>
        </w:rPr>
        <w:t>[</w:t>
      </w:r>
      <w:r w:rsidRPr="00871E03">
        <w:rPr>
          <w:highlight w:val="yellow"/>
        </w:rPr>
        <w:t>enrolment</w:t>
      </w:r>
      <w:r w:rsidR="004F2E8F" w:rsidRPr="00871E03">
        <w:rPr>
          <w:highlight w:val="yellow"/>
        </w:rPr>
        <w:t>]</w:t>
      </w:r>
      <w:r w:rsidR="00ED5ADF" w:rsidRPr="00871E03">
        <w:rPr>
          <w:highlight w:val="yellow"/>
        </w:rPr>
        <w:t xml:space="preserve"> / [dosing] / [randomisation]</w:t>
      </w:r>
      <w:r w:rsidRPr="00AE0901">
        <w:t xml:space="preserve"> of </w:t>
      </w:r>
      <w:r w:rsidR="001A6665">
        <w:t>Participant</w:t>
      </w:r>
      <w:r w:rsidRPr="00AE0901">
        <w:t xml:space="preserve">s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EF637B">
        <w:t>Trial Site</w:t>
      </w:r>
      <w:r w:rsidRPr="00AE0901">
        <w:t xml:space="preserve">, increase the number of </w:t>
      </w:r>
      <w:r w:rsidR="001A6665">
        <w:t>Participant</w:t>
      </w:r>
      <w:r w:rsidRPr="00AE0901">
        <w:t xml:space="preserve">s to be </w:t>
      </w:r>
      <w:r w:rsidR="00ED5ADF" w:rsidRPr="008E1FA6">
        <w:rPr>
          <w:highlight w:val="yellow"/>
        </w:rPr>
        <w:t>[</w:t>
      </w:r>
      <w:r w:rsidRPr="008E1FA6">
        <w:rPr>
          <w:highlight w:val="yellow"/>
        </w:rPr>
        <w:t>enrolled</w:t>
      </w:r>
      <w:r w:rsidR="00ED5ADF" w:rsidRPr="008E1FA6">
        <w:rPr>
          <w:highlight w:val="yellow"/>
        </w:rPr>
        <w:t>] / [dosed] / [randomised]</w:t>
      </w:r>
      <w:r w:rsidRPr="00AE0901">
        <w:t xml:space="preserve"> at the</w:t>
      </w:r>
      <w:r w:rsidR="00EF637B" w:rsidRPr="00F234DC">
        <w:t xml:space="preserve"> </w:t>
      </w:r>
      <w:r w:rsidR="00355D84">
        <w:t>Investigator</w:t>
      </w:r>
      <w:r w:rsidRPr="00AE0901">
        <w:t xml:space="preserve"> Site and the payment to be made will be adjusted in accordance with Clause 16.2.</w:t>
      </w:r>
    </w:p>
    <w:p w14:paraId="565224F3" w14:textId="77777777" w:rsidR="003E7A5A" w:rsidRPr="0069138F" w:rsidRDefault="003E7A5A" w:rsidP="0074328A">
      <w:pPr>
        <w:pStyle w:val="Clauselevel1"/>
        <w:spacing w:after="0"/>
      </w:pPr>
      <w:r>
        <w:rPr>
          <w:b/>
          <w:bCs/>
        </w:rPr>
        <w:t>Updating Contact Details, Including for Notices and Payments</w:t>
      </w:r>
    </w:p>
    <w:p w14:paraId="57EF9F5C" w14:textId="1C30BAAC" w:rsidR="003E7A5A" w:rsidRPr="00AE0901" w:rsidRDefault="003E7A5A" w:rsidP="00673097">
      <w:pPr>
        <w:pStyle w:val="Clauselevel1"/>
        <w:numPr>
          <w:ilvl w:val="0"/>
          <w:numId w:val="0"/>
        </w:numPr>
        <w:ind w:left="567"/>
      </w:pPr>
      <w:r>
        <w:t xml:space="preserve">All Parties shall ensure that they notify the others as soon as reasonably practicable </w:t>
      </w:r>
      <w:r w:rsidR="00086992">
        <w:t>o</w:t>
      </w:r>
      <w:r>
        <w:t>f changes to their contact details for notices, other contacts and/or changes to payment details set out in this Agreement. This shall apply from the Effective Date of this Agreement to the end of the Retention Period. Updating contact and</w:t>
      </w:r>
      <w:r w:rsidR="00605C7D">
        <w:t xml:space="preserve"> </w:t>
      </w:r>
      <w:r>
        <w:t>/</w:t>
      </w:r>
      <w:r w:rsidR="00605C7D">
        <w:t xml:space="preserve"> </w:t>
      </w:r>
      <w:r>
        <w:t xml:space="preserve">or payment details does not constitute a variation to the Agreement. </w:t>
      </w:r>
    </w:p>
    <w:p w14:paraId="039F0FAD" w14:textId="77777777" w:rsidR="00693815" w:rsidRPr="002D0A10" w:rsidRDefault="00693815" w:rsidP="002D0A10">
      <w:pPr>
        <w:pStyle w:val="Clauselevel1"/>
        <w:spacing w:after="120"/>
      </w:pPr>
      <w:r w:rsidRPr="00AE0901">
        <w:rPr>
          <w:b/>
        </w:rPr>
        <w:t>Access, Research Misconduct and Regulatory Authorities</w:t>
      </w:r>
    </w:p>
    <w:p w14:paraId="24372E85" w14:textId="75EC6BAC" w:rsidR="00693815" w:rsidRPr="00AE0901" w:rsidRDefault="00693815" w:rsidP="00D123F8">
      <w:pPr>
        <w:pStyle w:val="Sub-clauselevel2"/>
      </w:pPr>
      <w:r w:rsidRPr="00AE0901">
        <w:t xml:space="preserve">The </w:t>
      </w:r>
      <w:r w:rsidR="00FB5239">
        <w:t>Trial Site</w:t>
      </w:r>
      <w:r w:rsidRPr="00AE0901">
        <w:t xml:space="preserve"> represents that neither it nor, to the best of its knowledge arrived at after reasonable due diligence, any </w:t>
      </w:r>
      <w:r w:rsidR="001D2A1B">
        <w:t>Other Trial Site</w:t>
      </w:r>
      <w:r w:rsidR="00D81D24">
        <w:t>(s)</w:t>
      </w:r>
      <w:r w:rsidR="001D2A1B">
        <w:t xml:space="preserve"> or </w:t>
      </w:r>
      <w:r w:rsidRPr="00F234DC">
        <w:t xml:space="preserve">any </w:t>
      </w:r>
      <w:r w:rsidRPr="00AE0901">
        <w:t xml:space="preserve">of the Personnel, including the Principal Investigator, are restricted or prevented under any law from taking part in clinical research and the </w:t>
      </w:r>
      <w:r w:rsidR="00FB5239">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AE0901">
        <w:t xml:space="preserve"> and the Principal Investigator will notify the Sponsor</w:t>
      </w:r>
      <w:r w:rsidR="00407AED" w:rsidRPr="00AE0901">
        <w:t xml:space="preserve"> and CRO</w:t>
      </w:r>
      <w:r w:rsidRPr="00AE0901">
        <w:t xml:space="preserve"> if the </w:t>
      </w:r>
      <w:r w:rsidR="00FB5239">
        <w:t>Trial Site</w:t>
      </w:r>
      <w:r w:rsidRPr="00AE0901">
        <w:t xml:space="preserve"> </w:t>
      </w:r>
      <w:r w:rsidR="00E279F7">
        <w:t>and / or</w:t>
      </w:r>
      <w:r w:rsidRPr="00AE0901">
        <w:t xml:space="preserve"> the Principal Investigator, becomes aware of any restriction or prevention being applied to it, the Principal Investigator</w:t>
      </w:r>
      <w:r w:rsidR="001D2A1B">
        <w:t>, any Other Trial Site</w:t>
      </w:r>
      <w:r w:rsidRPr="00AE0901">
        <w:t xml:space="preserve"> or any of the Personnel.</w:t>
      </w:r>
    </w:p>
    <w:p w14:paraId="4E655F33" w14:textId="2D7370FE" w:rsidR="00693815" w:rsidRPr="00AE0901" w:rsidRDefault="00693815" w:rsidP="00D123F8">
      <w:pPr>
        <w:pStyle w:val="Sub-clauselevel2"/>
      </w:pPr>
      <w:r w:rsidRPr="00AE0901">
        <w:t xml:space="preserve">The </w:t>
      </w:r>
      <w:r w:rsidR="00FB5239">
        <w:t>Trial Site</w:t>
      </w:r>
      <w:r w:rsidRPr="00AE0901">
        <w:t xml:space="preserve"> represents that it and, to the best of its knowledge arrived at after reasonable due diligence,</w:t>
      </w:r>
      <w:r w:rsidRPr="00F234DC">
        <w:t xml:space="preserve"> </w:t>
      </w:r>
      <w:r w:rsidR="008C4767">
        <w:t>any Other Trial Site</w:t>
      </w:r>
      <w:r w:rsidR="00D81D24">
        <w:t>(s)</w:t>
      </w:r>
      <w:r w:rsidR="008C4767">
        <w:t>,</w:t>
      </w:r>
      <w:r w:rsidRPr="00AE0901">
        <w:t xml:space="preserve"> the Principal 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FB5239">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1B710369" w:rsidR="00693815" w:rsidRPr="00AE0901" w:rsidRDefault="00BF110E" w:rsidP="00D123F8">
      <w:pPr>
        <w:pStyle w:val="Sub-clauselevel2"/>
      </w:pPr>
      <w:r w:rsidRPr="00AE0901">
        <w:t>Any</w:t>
      </w:r>
      <w:r w:rsidR="00693815" w:rsidRPr="00AE0901">
        <w:t xml:space="preserve"> Party shall inform </w:t>
      </w:r>
      <w:proofErr w:type="gramStart"/>
      <w:r w:rsidRPr="00AE0901">
        <w:t xml:space="preserve">both of </w:t>
      </w:r>
      <w:r w:rsidR="00693815" w:rsidRPr="00AE0901">
        <w:t>the other</w:t>
      </w:r>
      <w:proofErr w:type="gramEnd"/>
      <w:r w:rsidR="00693815" w:rsidRPr="00AE0901">
        <w:t xml:space="preserve"> </w:t>
      </w:r>
      <w:r w:rsidRPr="00AE0901">
        <w:t xml:space="preserve">Parties </w:t>
      </w:r>
      <w:r w:rsidR="00693815" w:rsidRPr="00AE0901">
        <w:t xml:space="preserve">immediately upon becoming aware of any </w:t>
      </w:r>
      <w:r w:rsidR="00AA687E">
        <w:t>S</w:t>
      </w:r>
      <w:r w:rsidR="00693815" w:rsidRPr="00AE0901">
        <w:t xml:space="preserve">erious </w:t>
      </w:r>
      <w:r w:rsidR="00AA687E">
        <w:t>B</w:t>
      </w:r>
      <w:r w:rsidR="00693815" w:rsidRPr="00AE0901">
        <w:t xml:space="preserve">reach of the Protocol </w:t>
      </w:r>
      <w:r w:rsidR="00E279F7">
        <w:t>and / or</w:t>
      </w:r>
      <w:r w:rsidR="00693815" w:rsidRPr="00AE0901">
        <w:t xml:space="preserve"> the conditions and principles of ICH</w:t>
      </w:r>
      <w:r w:rsidR="00EE2C37" w:rsidRPr="00AE0901">
        <w:t>-</w:t>
      </w:r>
      <w:r w:rsidR="00693815" w:rsidRPr="00AE0901">
        <w:t xml:space="preserve">GCP or any other rules, principle or guidance, relating to the Clinical Trial at the </w:t>
      </w:r>
      <w:r w:rsidR="00546104">
        <w:t>Investigator</w:t>
      </w:r>
      <w:r w:rsidR="001679ED">
        <w:t xml:space="preserve"> </w:t>
      </w:r>
      <w:r w:rsidR="00693815" w:rsidRPr="00AE0901">
        <w:t xml:space="preserve">Site. The Sponsor </w:t>
      </w:r>
      <w:r w:rsidRPr="00AE0901">
        <w:t xml:space="preserve">or CRO </w:t>
      </w:r>
      <w:r w:rsidR="00693815" w:rsidRPr="00AE0901">
        <w:t xml:space="preserve">shall inform the relevant Regulatory Authority of such </w:t>
      </w:r>
      <w:r w:rsidR="00AA687E">
        <w:t>S</w:t>
      </w:r>
      <w:r w:rsidR="00693815" w:rsidRPr="00AE0901">
        <w:t xml:space="preserve">erious </w:t>
      </w:r>
      <w:r w:rsidR="00AA687E">
        <w:t>B</w:t>
      </w:r>
      <w:r w:rsidR="00693815" w:rsidRPr="00AE0901">
        <w:t xml:space="preserve">reach in writing within seven (7) days of becoming aware of that breach. The Sponsor </w:t>
      </w:r>
      <w:r w:rsidRPr="00AE0901">
        <w:t xml:space="preserve">or CRO </w:t>
      </w:r>
      <w:r w:rsidR="00693815" w:rsidRPr="00AE0901">
        <w:t xml:space="preserve">shall, at its discretion, inform other </w:t>
      </w:r>
      <w:r w:rsidR="003558FE">
        <w:t>participating organisations</w:t>
      </w:r>
      <w:r w:rsidR="00693815" w:rsidRPr="00AE0901">
        <w:t xml:space="preserve"> that a </w:t>
      </w:r>
      <w:r w:rsidR="00674002">
        <w:t>S</w:t>
      </w:r>
      <w:r w:rsidR="00693815" w:rsidRPr="00AE0901">
        <w:t xml:space="preserve">erious </w:t>
      </w:r>
      <w:r w:rsidR="00674002">
        <w:t>B</w:t>
      </w:r>
      <w:r w:rsidR="00693815" w:rsidRPr="00AE0901">
        <w:t xml:space="preserve">reach has occurred but shall not be under any obligation to do so unless a regulatory obligation is applicable or as instructed by a Regulatory Authority. For the purposes of this Clause </w:t>
      </w:r>
      <w:r w:rsidR="00693815" w:rsidRPr="00FA0A2B">
        <w:t>4.</w:t>
      </w:r>
      <w:r w:rsidR="00FA0A2B" w:rsidRPr="006339CB">
        <w:t>20</w:t>
      </w:r>
      <w:r w:rsidR="00D8228C" w:rsidRPr="00FA0A2B">
        <w:t>.</w:t>
      </w:r>
      <w:r w:rsidR="00693815" w:rsidRPr="00FA0A2B">
        <w:t>3,</w:t>
      </w:r>
      <w:r w:rsidR="00693815" w:rsidRPr="00AE0901">
        <w:t xml:space="preserve"> a “</w:t>
      </w:r>
      <w:r w:rsidR="00AA687E">
        <w:rPr>
          <w:b/>
        </w:rPr>
        <w:t>S</w:t>
      </w:r>
      <w:r w:rsidR="00693815" w:rsidRPr="00403BC3">
        <w:rPr>
          <w:b/>
        </w:rPr>
        <w:t xml:space="preserve">erious </w:t>
      </w:r>
      <w:r w:rsidR="00AA687E">
        <w:rPr>
          <w:b/>
        </w:rPr>
        <w:t>B</w:t>
      </w:r>
      <w:r w:rsidR="00693815" w:rsidRPr="00403BC3">
        <w:rPr>
          <w:b/>
        </w:rPr>
        <w:t>reach</w:t>
      </w:r>
      <w:r w:rsidR="00693815" w:rsidRPr="00AE0901">
        <w:t>” is a breach that is likely to affect, to a significant degree:</w:t>
      </w:r>
    </w:p>
    <w:p w14:paraId="001556B5" w14:textId="68B52F8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1A6665">
        <w:t>Participant</w:t>
      </w:r>
      <w:r w:rsidRPr="00AE0901">
        <w:t>s;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4BBEA47A" w:rsidR="00D13C8E" w:rsidRPr="00AE0901" w:rsidRDefault="00D13C8E" w:rsidP="00D123F8">
      <w:pPr>
        <w:pStyle w:val="Sub-clauselevel2"/>
      </w:pPr>
      <w:r w:rsidRPr="00AE0901">
        <w:t xml:space="preserve">The </w:t>
      </w:r>
      <w:r w:rsidR="00FB5239">
        <w:t>Trial Site</w:t>
      </w:r>
      <w:r w:rsidRPr="00AE0901">
        <w:t xml:space="preserve"> shall permit the Trial Monitor and any Auditor or Inspector access to all relevant clinical data of the </w:t>
      </w:r>
      <w:r w:rsidR="001A6665">
        <w:t>Participant</w:t>
      </w:r>
      <w:r w:rsidRPr="00AE0901">
        <w:t xml:space="preserve">s for monitoring and source data verification, such access </w:t>
      </w:r>
      <w:r w:rsidR="00F35D74">
        <w:t xml:space="preserve">(be it </w:t>
      </w:r>
      <w:r w:rsidR="00E16465">
        <w:t xml:space="preserve">on-site, or via remote means) </w:t>
      </w:r>
      <w:r w:rsidRPr="00AE0901">
        <w:t xml:space="preserve">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8C5F5B">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B523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3DC2B27A" w:rsidR="00D13C8E" w:rsidRPr="00AE0901" w:rsidRDefault="00D13C8E" w:rsidP="00D123F8">
      <w:pPr>
        <w:pStyle w:val="Sub-clauselevel2"/>
      </w:pPr>
      <w:proofErr w:type="gramStart"/>
      <w:r w:rsidRPr="00AE0901">
        <w:t>In the event that</w:t>
      </w:r>
      <w:proofErr w:type="gramEnd"/>
      <w:r w:rsidRPr="00AE0901">
        <w:t xml:space="preserve"> the Sponsor</w:t>
      </w:r>
      <w:r w:rsidR="00BF110E" w:rsidRPr="00AE0901">
        <w:t xml:space="preserve"> or CRO</w:t>
      </w:r>
      <w:r w:rsidRPr="00AE0901">
        <w:t xml:space="preserve"> reasonably believes that there has been research misconduct in relation to the Clinical Trial, the </w:t>
      </w:r>
      <w:r w:rsidR="00FB523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FB5239">
        <w:t>Trial Site</w:t>
      </w:r>
      <w:r w:rsidRPr="00F234DC">
        <w:t>.</w:t>
      </w:r>
      <w:r w:rsidRPr="00AE0901">
        <w:t xml:space="preserve"> </w:t>
      </w:r>
      <w:proofErr w:type="gramStart"/>
      <w:r w:rsidRPr="00AE0901">
        <w:t>In the event that</w:t>
      </w:r>
      <w:proofErr w:type="gramEnd"/>
      <w:r w:rsidRPr="00AE0901">
        <w:t xml:space="preserve"> the </w:t>
      </w:r>
      <w:r w:rsidR="00FB5239">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FB5239">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4C32868B" w:rsidR="00D13C8E" w:rsidRPr="00AE0901" w:rsidRDefault="00D13C8E" w:rsidP="00D123F8">
      <w:pPr>
        <w:pStyle w:val="Sub-clauselevel2"/>
      </w:pPr>
      <w:r w:rsidRPr="00AE0901">
        <w:t xml:space="preserve">The </w:t>
      </w:r>
      <w:r w:rsidR="00FB5239">
        <w:t>Trial Site</w:t>
      </w:r>
      <w:r w:rsidRPr="00AE0901">
        <w:t xml:space="preserve"> shall promptly inform the Sponsor</w:t>
      </w:r>
      <w:r w:rsidR="00876979" w:rsidRPr="00AE0901">
        <w:t xml:space="preserve"> and CRO</w:t>
      </w:r>
      <w:r w:rsidRPr="00AE0901">
        <w:t xml:space="preserve"> of any intended or actual inspection, written enquiry </w:t>
      </w:r>
      <w:r w:rsidR="00E279F7">
        <w:t>and / or</w:t>
      </w:r>
      <w:r w:rsidRPr="00AE0901">
        <w:t xml:space="preserve"> visit to the</w:t>
      </w:r>
      <w:r w:rsidRPr="00F234DC">
        <w:t xml:space="preserve"> </w:t>
      </w:r>
      <w:r w:rsidR="00AB6351">
        <w:t>Investigator</w:t>
      </w:r>
      <w:r w:rsidRPr="00AE0901">
        <w:t xml:space="preserve"> 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FB5239">
        <w:t>Trial Site</w:t>
      </w:r>
      <w:r w:rsidRPr="00AE0901">
        <w:t xml:space="preserve"> will use reasonable endeavours to procure that the Sponsor </w:t>
      </w:r>
      <w:r w:rsidR="00E279F7">
        <w:t>and / or</w:t>
      </w:r>
      <w:r w:rsidR="00876979" w:rsidRPr="00AE0901">
        <w:t xml:space="preserve">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FB5239">
        <w:t>Trial Site</w:t>
      </w:r>
      <w:r w:rsidRPr="00F234DC">
        <w:t xml:space="preserve">’s </w:t>
      </w:r>
      <w:r w:rsidR="00CE1DC7">
        <w:t>(</w:t>
      </w:r>
      <w:r w:rsidR="00E279F7">
        <w:t>and / or</w:t>
      </w:r>
      <w:r w:rsidR="00CE1DC7">
        <w:t xml:space="preserve"> any Other Trial Site(s))</w:t>
      </w:r>
      <w:r w:rsidRPr="00AE0901">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56B7FAE5" w:rsidR="00D13C8E" w:rsidRPr="00AE0901" w:rsidRDefault="00D13C8E" w:rsidP="00D123F8">
      <w:pPr>
        <w:pStyle w:val="Sub-clauselevel2"/>
      </w:pPr>
      <w:r w:rsidRPr="00AE0901">
        <w:t xml:space="preserve">The </w:t>
      </w:r>
      <w:r w:rsidR="00FB5239">
        <w:t>Trial Site</w:t>
      </w:r>
      <w:r w:rsidRPr="00AE0901">
        <w:t xml:space="preserve"> will permit the Sponsor </w:t>
      </w:r>
      <w:r w:rsidR="00876979" w:rsidRPr="00AE0901">
        <w:t xml:space="preserve">and CRO </w:t>
      </w:r>
      <w:r w:rsidRPr="00AE0901">
        <w:t>to examine the conduct of the Clinical Trial and the</w:t>
      </w:r>
      <w:r w:rsidRPr="00F234DC">
        <w:t xml:space="preserve"> </w:t>
      </w:r>
      <w:r w:rsidR="00C449BF">
        <w:t>Investigator</w:t>
      </w:r>
      <w:r w:rsidRPr="00AE0901">
        <w:t xml:space="preserve"> 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w:t>
      </w:r>
      <w:proofErr w:type="gramStart"/>
      <w:r w:rsidRPr="00AE0901">
        <w:t>subsequent to</w:t>
      </w:r>
      <w:proofErr w:type="gramEnd"/>
      <w:r w:rsidR="00484C53" w:rsidRPr="00AE0901">
        <w:t>,</w:t>
      </w:r>
      <w:r w:rsidRPr="00AE0901">
        <w:t xml:space="preserve"> the Clinical Trial.</w:t>
      </w:r>
    </w:p>
    <w:p w14:paraId="136C1FCE" w14:textId="79CBC882" w:rsidR="00D13C8E" w:rsidRPr="00AE0901" w:rsidRDefault="00D13C8E" w:rsidP="00D123F8">
      <w:pPr>
        <w:pStyle w:val="Sub-clauselevel2"/>
      </w:pPr>
      <w:r w:rsidRPr="00AE0901">
        <w:t>Upon</w:t>
      </w:r>
      <w:r w:rsidRPr="00F234DC">
        <w:t xml:space="preserve"> </w:t>
      </w:r>
      <w:r w:rsidR="008933F8">
        <w:t>Investigator</w:t>
      </w:r>
      <w:r w:rsidRPr="00AE0901">
        <w:t xml:space="preserve"> 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50F3E3F4" w:rsidR="00D13C8E" w:rsidRPr="00AE0901" w:rsidRDefault="00D13C8E" w:rsidP="00D123F8">
      <w:pPr>
        <w:pStyle w:val="Sub-clauselevel2"/>
      </w:pPr>
      <w:r w:rsidRPr="00F234DC">
        <w:t xml:space="preserve">The </w:t>
      </w:r>
      <w:r w:rsidR="00FB5239">
        <w:t>Trial Site</w:t>
      </w:r>
      <w:r w:rsidRPr="00F234DC">
        <w:t xml:space="preserve"> </w:t>
      </w:r>
      <w:r w:rsidR="00A379E8">
        <w:t>(</w:t>
      </w:r>
      <w:r w:rsidR="00613AE8">
        <w:t>together with, as applicable, any Other Trial Site(s)) will archive Clinical Trial records, following Investigator Site Trial Completion, in accordance with the MRC Principles and Guidelines for Good Research Practice. The Trial Site (together with,</w:t>
      </w:r>
      <w:r w:rsidR="00C97612">
        <w:t xml:space="preserve"> </w:t>
      </w:r>
      <w:r w:rsidR="00A379E8">
        <w:t>as applicable, any Other Trial Site(s))</w:t>
      </w:r>
      <w:r w:rsidRPr="00AE0901">
        <w:t xml:space="preserve"> shall retain all Clinical Trial records for a </w:t>
      </w:r>
      <w:r w:rsidR="00613AE8">
        <w:t>Retention P</w:t>
      </w:r>
      <w:r w:rsidRPr="00AE0901">
        <w:t xml:space="preserve">eriod of </w:t>
      </w:r>
      <w:r w:rsidRPr="00AE0901">
        <w:rPr>
          <w:highlight w:val="yellow"/>
        </w:rPr>
        <w:t>[</w:t>
      </w:r>
      <w:r w:rsidRPr="00AE0901">
        <w:rPr>
          <w:b/>
          <w:highlight w:val="yellow"/>
        </w:rPr>
        <w:t>INSERT NUMBER</w:t>
      </w:r>
      <w:r w:rsidRPr="00AE0901">
        <w:rPr>
          <w:highlight w:val="yellow"/>
        </w:rPr>
        <w:t>]</w:t>
      </w:r>
      <w:r w:rsidRPr="00AE0901">
        <w:t xml:space="preserve"> years after Trial Completion. Upon the expiry of the </w:t>
      </w:r>
      <w:r w:rsidR="00613AE8">
        <w:t>R</w:t>
      </w:r>
      <w:r w:rsidRPr="00AE0901">
        <w:t xml:space="preserve">etention </w:t>
      </w:r>
      <w:r w:rsidR="00613AE8">
        <w:t>P</w:t>
      </w:r>
      <w:r w:rsidRPr="00AE0901">
        <w:t xml:space="preserve">eriod the </w:t>
      </w:r>
      <w:r w:rsidR="00FB5239">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613AE8">
        <w:t>, excluding any Confidential Participant Information,</w:t>
      </w:r>
      <w:r w:rsidR="002269CE" w:rsidRPr="00AE0901">
        <w:t xml:space="preserve"> </w:t>
      </w:r>
      <w:r w:rsidRPr="00AE0901">
        <w:t xml:space="preserve">and shall not destroy any records without </w:t>
      </w:r>
      <w:r w:rsidR="00FF66A8" w:rsidRPr="0074328A">
        <w:rPr>
          <w:highlight w:val="yellow"/>
        </w:rPr>
        <w:t>[Sponsor</w:t>
      </w:r>
      <w:r w:rsidR="00FB3682" w:rsidRPr="0074328A">
        <w:rPr>
          <w:highlight w:val="yellow"/>
        </w:rPr>
        <w:t xml:space="preserve">] [CRO] </w:t>
      </w:r>
      <w:r w:rsidR="00FB3682" w:rsidRPr="0074328A">
        <w:rPr>
          <w:b/>
          <w:bCs/>
          <w:highlight w:val="yellow"/>
        </w:rPr>
        <w:t>(DELETE as appropriate)</w:t>
      </w:r>
      <w:r w:rsidR="00FB3682">
        <w:rPr>
          <w:b/>
          <w:bCs/>
        </w:rPr>
        <w:t xml:space="preserve"> </w:t>
      </w:r>
      <w:r w:rsidRPr="00AE0901">
        <w:t>prior written approval, such approval not to be unreasonably withheld or delayed.</w:t>
      </w:r>
      <w:r w:rsidR="00613AE8">
        <w:t xml:space="preserve"> Notwithstanding the foregoing, in the event that no response is received from the Sponsor </w:t>
      </w:r>
      <w:r w:rsidR="00453A42">
        <w:t xml:space="preserve">or CRO </w:t>
      </w:r>
      <w:r w:rsidR="00613AE8">
        <w:t xml:space="preserve">within </w:t>
      </w:r>
      <w:r w:rsidR="00613AE8" w:rsidRPr="00673097">
        <w:rPr>
          <w:b/>
          <w:bCs/>
          <w:highlight w:val="yellow"/>
        </w:rPr>
        <w:t>[INSERT NUMBER]</w:t>
      </w:r>
      <w:r w:rsidR="00613AE8" w:rsidRPr="006339CB">
        <w:t xml:space="preserve"> </w:t>
      </w:r>
      <w:r w:rsidR="00C73A49" w:rsidRPr="006339CB">
        <w:t>working</w:t>
      </w:r>
      <w:r w:rsidR="00C73A49">
        <w:rPr>
          <w:b/>
          <w:bCs/>
        </w:rPr>
        <w:t xml:space="preserve"> </w:t>
      </w:r>
      <w:r w:rsidR="00613AE8">
        <w:t xml:space="preserve">days </w:t>
      </w:r>
      <w:r w:rsidR="00C94084">
        <w:t xml:space="preserve">of receipt by the </w:t>
      </w:r>
      <w:r w:rsidR="00C94084" w:rsidRPr="0074328A">
        <w:rPr>
          <w:highlight w:val="yellow"/>
        </w:rPr>
        <w:t xml:space="preserve">[Sponsor] [CRO] </w:t>
      </w:r>
      <w:r w:rsidR="00C94084" w:rsidRPr="0074328A">
        <w:rPr>
          <w:b/>
          <w:bCs/>
          <w:highlight w:val="yellow"/>
        </w:rPr>
        <w:t>(DELETE as appropriate)</w:t>
      </w:r>
      <w:r w:rsidR="00C94084">
        <w:rPr>
          <w:b/>
          <w:bCs/>
        </w:rPr>
        <w:t xml:space="preserve"> </w:t>
      </w:r>
      <w:r w:rsidR="00613AE8">
        <w:t>of a written request by the Trial Site for approval to destroy such records, the Trial Site may proceed to destroy the records and such destruction shall not be in breach of this Agreement</w:t>
      </w:r>
      <w:r w:rsidR="00C73A49">
        <w:t>.</w:t>
      </w:r>
    </w:p>
    <w:p w14:paraId="228B5317" w14:textId="7C1E0096" w:rsidR="009878AB" w:rsidRDefault="00484C53" w:rsidP="00D31568">
      <w:pPr>
        <w:pStyle w:val="Sub-clauselevel3"/>
        <w:numPr>
          <w:ilvl w:val="0"/>
          <w:numId w:val="11"/>
        </w:numPr>
        <w:ind w:left="1843" w:hanging="403"/>
      </w:pPr>
      <w:r w:rsidRPr="00AE0901">
        <w:t xml:space="preserve">The </w:t>
      </w:r>
      <w:r w:rsidR="00FB5239">
        <w:t>Trial Site</w:t>
      </w:r>
      <w:r w:rsidRPr="00AE0901">
        <w:t xml:space="preserve"> </w:t>
      </w:r>
      <w:r w:rsidR="00613AE8">
        <w:t>will</w:t>
      </w:r>
      <w:r w:rsidRPr="00AE0901">
        <w:t xml:space="preserve"> archiv</w:t>
      </w:r>
      <w:r w:rsidR="00613AE8">
        <w:t>e</w:t>
      </w:r>
      <w:r w:rsidRPr="00AE0901">
        <w:t xml:space="preserve"> the Clinical Trial records</w:t>
      </w:r>
      <w:r w:rsidR="0091078F">
        <w:t xml:space="preserve"> either in line with its usual archiving arrangements,</w:t>
      </w:r>
      <w:r w:rsidRPr="00AE0901">
        <w:t xml:space="preserve"> or</w:t>
      </w:r>
      <w:r w:rsidR="0091078F">
        <w:t xml:space="preserve"> will collaborate with the Sponsor</w:t>
      </w:r>
      <w:r w:rsidR="009878AB">
        <w:t xml:space="preserve"> or CRO</w:t>
      </w:r>
      <w:r w:rsidR="0091078F">
        <w:t xml:space="preserve"> to arrange appropriate archiving outside </w:t>
      </w:r>
      <w:r w:rsidR="009878AB">
        <w:t>usual Trial Site practice</w:t>
      </w:r>
      <w:r w:rsidRPr="00AE0901">
        <w:t xml:space="preserve"> </w:t>
      </w:r>
    </w:p>
    <w:p w14:paraId="0E0709C0" w14:textId="3FB33E6E" w:rsidR="00E771F2" w:rsidRDefault="009878AB" w:rsidP="00D31568">
      <w:pPr>
        <w:pStyle w:val="Sub-clauselevel3"/>
        <w:numPr>
          <w:ilvl w:val="0"/>
          <w:numId w:val="11"/>
        </w:numPr>
        <w:ind w:left="1843" w:hanging="403"/>
      </w:pPr>
      <w:r>
        <w:t xml:space="preserve">All arrangements for access to documents at the Trial Site should be made </w:t>
      </w:r>
      <w:r w:rsidR="00C00057">
        <w:t xml:space="preserve">with the Trial Site’s responsible person for archiving: </w:t>
      </w:r>
      <w:r w:rsidR="00C00057" w:rsidRPr="00673097">
        <w:rPr>
          <w:highlight w:val="yellow"/>
        </w:rPr>
        <w:t xml:space="preserve">[insert email address] </w:t>
      </w:r>
      <w:r w:rsidR="00C00057" w:rsidRPr="00673097">
        <w:rPr>
          <w:b/>
          <w:bCs/>
          <w:highlight w:val="yellow"/>
        </w:rPr>
        <w:t>(recommend using a generic email address)</w:t>
      </w:r>
      <w:r w:rsidR="00E771F2">
        <w:rPr>
          <w:b/>
          <w:bCs/>
        </w:rPr>
        <w:t xml:space="preserve">. </w:t>
      </w:r>
    </w:p>
    <w:p w14:paraId="44959E69" w14:textId="27198E3F" w:rsidR="00484C53" w:rsidRDefault="00484C53" w:rsidP="00D31568">
      <w:pPr>
        <w:pStyle w:val="Sub-clauselevel3"/>
        <w:numPr>
          <w:ilvl w:val="0"/>
          <w:numId w:val="11"/>
        </w:numPr>
        <w:ind w:left="1843" w:hanging="403"/>
      </w:pPr>
      <w:r w:rsidRPr="00AE0901">
        <w:t xml:space="preserve">In the event that costs of archiving are to be incurred by the </w:t>
      </w:r>
      <w:r w:rsidR="00FB5239">
        <w:t>Trial Site</w:t>
      </w:r>
      <w:r w:rsidRPr="00AE0901">
        <w:t xml:space="preserve">, </w:t>
      </w:r>
      <w:r w:rsidR="00E771F2">
        <w:t xml:space="preserve">including all preparation and retrieval </w:t>
      </w:r>
      <w:r w:rsidR="00C73A49">
        <w:t>cost</w:t>
      </w:r>
      <w:r w:rsidR="00E771F2">
        <w:t xml:space="preserve">s relating to any reasonable request to access the Clinical Trial documentation, </w:t>
      </w:r>
      <w:r w:rsidR="00C73A49" w:rsidRPr="00F32287">
        <w:t>the Sponsor</w:t>
      </w:r>
      <w:r w:rsidR="00F35CBA" w:rsidRPr="00F32287">
        <w:t xml:space="preserve"> </w:t>
      </w:r>
      <w:r w:rsidR="00C73A49" w:rsidRPr="00F32287">
        <w:t>warrants</w:t>
      </w:r>
      <w:r w:rsidR="00C73A49">
        <w:t xml:space="preserve"> and confirms </w:t>
      </w:r>
      <w:r w:rsidR="00C73A49" w:rsidRPr="00F35CBA">
        <w:t xml:space="preserve">that </w:t>
      </w:r>
      <w:r w:rsidR="00F32287">
        <w:t>the Sponsor or CRO</w:t>
      </w:r>
      <w:r w:rsidR="00C73A49">
        <w:t xml:space="preserve"> will pay all</w:t>
      </w:r>
      <w:r w:rsidRPr="00AE0901">
        <w:t xml:space="preserve"> such costs </w:t>
      </w:r>
      <w:r w:rsidR="00345685">
        <w:t>as provided</w:t>
      </w:r>
      <w:r w:rsidR="002D1C69" w:rsidRPr="000125B7">
        <w:t xml:space="preserve"> by the </w:t>
      </w:r>
      <w:r w:rsidR="002D1C69">
        <w:t>Trial Site</w:t>
      </w:r>
      <w:r w:rsidR="002D1C69" w:rsidRPr="000125B7">
        <w:t xml:space="preserve"> as a one-off </w:t>
      </w:r>
      <w:r w:rsidR="009A133B">
        <w:t xml:space="preserve">payment </w:t>
      </w:r>
      <w:r w:rsidR="009A133B" w:rsidRPr="006339CB">
        <w:rPr>
          <w:highlight w:val="yellow"/>
        </w:rPr>
        <w:t>[</w:t>
      </w:r>
      <w:r w:rsidR="009A133B" w:rsidRPr="006339CB">
        <w:rPr>
          <w:b/>
          <w:bCs/>
          <w:highlight w:val="yellow"/>
        </w:rPr>
        <w:t>DELETE ONE OPTION AND RETAIN THE OTHER</w:t>
      </w:r>
      <w:r w:rsidR="009A133B" w:rsidRPr="006339CB">
        <w:rPr>
          <w:highlight w:val="yellow"/>
        </w:rPr>
        <w:t xml:space="preserve">] [for archiving physical records </w:t>
      </w:r>
      <w:r w:rsidR="002D1C69" w:rsidRPr="006339CB">
        <w:rPr>
          <w:highlight w:val="yellow"/>
        </w:rPr>
        <w:t>at close-down of the Clinical Trial</w:t>
      </w:r>
      <w:r w:rsidR="009A133B" w:rsidRPr="006339CB">
        <w:rPr>
          <w:highlight w:val="yellow"/>
        </w:rPr>
        <w:t xml:space="preserve"> at the rate applicable at the time</w:t>
      </w:r>
      <w:r w:rsidRPr="006339CB">
        <w:rPr>
          <w:highlight w:val="yellow"/>
        </w:rPr>
        <w:t>.</w:t>
      </w:r>
      <w:r w:rsidR="009A133B" w:rsidRPr="006339CB">
        <w:rPr>
          <w:highlight w:val="yellow"/>
        </w:rPr>
        <w:t xml:space="preserve"> </w:t>
      </w:r>
      <w:r w:rsidR="0035661B" w:rsidRPr="0035661B">
        <w:rPr>
          <w:highlight w:val="yellow"/>
          <w:lang w:val="en-US"/>
        </w:rPr>
        <w:t xml:space="preserve">The </w:t>
      </w:r>
      <w:r w:rsidR="0035661B" w:rsidRPr="00C76507">
        <w:rPr>
          <w:highlight w:val="yellow"/>
          <w:lang w:val="en-US"/>
        </w:rPr>
        <w:t>minimum price for the archiving of physical records will be £750 per box (inclusive of all overheads but exclusive of VAT, where applicable), subject to the prevailing cost of the NHS provider service at Investigator Site Trial Completion] [</w:t>
      </w:r>
      <w:r w:rsidR="0035661B">
        <w:rPr>
          <w:highlight w:val="yellow"/>
          <w:lang w:val="en-US"/>
        </w:rPr>
        <w:t xml:space="preserve">of £750 (inclusive of all overheads but exclusive of VAT, where applicable) </w:t>
      </w:r>
      <w:r w:rsidR="0035661B" w:rsidRPr="00C76507">
        <w:rPr>
          <w:highlight w:val="yellow"/>
          <w:lang w:val="en-US"/>
        </w:rPr>
        <w:t>for the establishment of the Trial Site’s electronic Investigator Trial Master File, including the arrangements for the archiving of the same, following commencement of this Agreement]</w:t>
      </w:r>
      <w:r w:rsidR="0035661B">
        <w:rPr>
          <w:lang w:val="en-US"/>
        </w:rPr>
        <w:t>.</w:t>
      </w:r>
      <w:r w:rsidRPr="00AE0901">
        <w:t xml:space="preserve"> </w:t>
      </w:r>
      <w:proofErr w:type="gramStart"/>
      <w:r w:rsidRPr="00AE0901">
        <w:t>In the event that</w:t>
      </w:r>
      <w:proofErr w:type="gramEnd"/>
      <w:r w:rsidRPr="00AE0901">
        <w:t xml:space="preserve"> the Clinical Trial records are archived offsite by the Sponsor </w:t>
      </w:r>
      <w:r w:rsidR="002269CE" w:rsidRPr="00AE0901">
        <w:t xml:space="preserve">or CRO </w:t>
      </w:r>
      <w:r w:rsidRPr="00AE0901">
        <w:t xml:space="preserve">and the </w:t>
      </w:r>
      <w:r w:rsidR="00FB5239">
        <w:t>Trial Site</w:t>
      </w:r>
      <w:r w:rsidRPr="00AE0901">
        <w:t xml:space="preserve"> does not incur any costs, no amounts will be payable to the </w:t>
      </w:r>
      <w:r w:rsidR="00FB5239">
        <w:t>Trial Site</w:t>
      </w:r>
      <w:r w:rsidRPr="00AE0901">
        <w:t>.</w:t>
      </w:r>
    </w:p>
    <w:p w14:paraId="11A0FC3C" w14:textId="3247D3C8" w:rsidR="000E3D94" w:rsidRPr="00AE0901" w:rsidRDefault="000E3D94" w:rsidP="00D31568">
      <w:pPr>
        <w:pStyle w:val="Sub-clauselevel3"/>
        <w:numPr>
          <w:ilvl w:val="0"/>
          <w:numId w:val="11"/>
        </w:numPr>
        <w:ind w:left="1843" w:hanging="403"/>
      </w:pPr>
      <w:r>
        <w:t xml:space="preserve">Notwithstanding the foregoing, the Trial Site will retain responsibility for the Investigator Trial Master File and access thereto. The </w:t>
      </w:r>
      <w:r w:rsidR="00D054EB">
        <w:t>Investigator</w:t>
      </w:r>
      <w:r>
        <w:t xml:space="preserve"> Trial Master File shall be archived separately to the Sponsor Trial Master File.</w:t>
      </w:r>
    </w:p>
    <w:p w14:paraId="60E15775" w14:textId="5FF962E2" w:rsidR="00D10F53" w:rsidRPr="000856E0" w:rsidRDefault="00D10F53" w:rsidP="00D123F8">
      <w:pPr>
        <w:pStyle w:val="Sub-clauselevel2"/>
        <w:rPr>
          <w:highlight w:val="yellow"/>
        </w:rPr>
      </w:pPr>
      <w:r w:rsidRPr="00704638">
        <w:rPr>
          <w:highlight w:val="yellow"/>
        </w:rPr>
        <w:t>[</w:t>
      </w:r>
      <w:r w:rsidRPr="00704638">
        <w:rPr>
          <w:b/>
          <w:highlight w:val="yellow"/>
        </w:rPr>
        <w:t>DELETE IF NOT APPLICABLE</w:t>
      </w:r>
      <w:r w:rsidRPr="00704638">
        <w:rPr>
          <w:highlight w:val="yellow"/>
        </w:rPr>
        <w:t xml:space="preserve">]Where the </w:t>
      </w:r>
      <w:r w:rsidR="00FB5239" w:rsidRPr="00704638">
        <w:rPr>
          <w:highlight w:val="yellow"/>
        </w:rPr>
        <w:t>Trial Site</w:t>
      </w:r>
      <w:r w:rsidRPr="00704638">
        <w:rPr>
          <w:highlight w:val="yellow"/>
        </w:rPr>
        <w:t xml:space="preserve"> is responsible for analysis of Material during the course of the Clinical Trial it shall ensure that such analysis is conducted at a laboratory approved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or, in the case of point of care analysis, by methodology and using equipment that is acceptable to, or provided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The </w:t>
      </w:r>
      <w:r w:rsidR="00FB5239" w:rsidRPr="00704638">
        <w:rPr>
          <w:highlight w:val="yellow"/>
        </w:rPr>
        <w:t>Trial Site</w:t>
      </w:r>
      <w:r w:rsidRPr="00704638">
        <w:rPr>
          <w:highlight w:val="yellow"/>
        </w:rPr>
        <w:t xml:space="preserve"> shall ensure that analysis of Material is undertaken in accordance with the Protocol and any other document agreed between the </w:t>
      </w:r>
      <w:r w:rsidR="00A72DA2" w:rsidRPr="00704638">
        <w:rPr>
          <w:highlight w:val="yellow"/>
        </w:rPr>
        <w:t>[Sponsor] [CRO]</w:t>
      </w:r>
      <w:r w:rsidR="005700A1" w:rsidRPr="00704638">
        <w:rPr>
          <w:highlight w:val="yellow"/>
        </w:rPr>
        <w:t xml:space="preserve"> (</w:t>
      </w:r>
      <w:r w:rsidR="005700A1" w:rsidRPr="00704638">
        <w:rPr>
          <w:b/>
          <w:bCs/>
          <w:highlight w:val="yellow"/>
        </w:rPr>
        <w:t>delete as appropriate</w:t>
      </w:r>
      <w:r w:rsidR="005700A1" w:rsidRPr="00704638">
        <w:rPr>
          <w:highlight w:val="yellow"/>
        </w:rPr>
        <w:t>)</w:t>
      </w:r>
      <w:r w:rsidRPr="00704638">
        <w:rPr>
          <w:highlight w:val="yellow"/>
        </w:rPr>
        <w:t xml:space="preserve"> and the </w:t>
      </w:r>
      <w:r w:rsidR="00FB5239" w:rsidRPr="00704638">
        <w:rPr>
          <w:highlight w:val="yellow"/>
        </w:rPr>
        <w:t>Trial Site</w:t>
      </w:r>
      <w:r w:rsidRPr="00704638">
        <w:rPr>
          <w:highlight w:val="yellow"/>
        </w:rPr>
        <w:t xml:space="preserve"> (including the provisions of Appendix 6).</w:t>
      </w:r>
    </w:p>
    <w:p w14:paraId="51DA47FB" w14:textId="3013619B" w:rsidR="00D10F53" w:rsidRPr="00522FF6" w:rsidRDefault="00D10F53" w:rsidP="000856E0">
      <w:pPr>
        <w:pStyle w:val="Sub-clauselevel2"/>
        <w:rPr>
          <w:highlight w:val="yellow"/>
        </w:rPr>
      </w:pPr>
      <w:r w:rsidRPr="00673097">
        <w:rPr>
          <w:highlight w:val="yellow"/>
        </w:rPr>
        <w:t>[</w:t>
      </w:r>
      <w:r w:rsidRPr="003025B3">
        <w:rPr>
          <w:b/>
          <w:highlight w:val="yellow"/>
        </w:rPr>
        <w:t>DELETE IF NOT APPLICABLE</w:t>
      </w:r>
      <w:r w:rsidRPr="00673097">
        <w:rPr>
          <w:highlight w:val="yellow"/>
        </w:rPr>
        <w:t>]</w:t>
      </w:r>
      <w:r w:rsidR="0070068B" w:rsidRPr="00673097">
        <w:rPr>
          <w:highlight w:val="yellow"/>
        </w:rPr>
        <w:t xml:space="preserve"> </w:t>
      </w:r>
      <w:r w:rsidRPr="00673097">
        <w:rPr>
          <w:highlight w:val="yellow"/>
        </w:rPr>
        <w:t xml:space="preserve">Where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undertakes the analysis of Material </w:t>
      </w:r>
      <w:r w:rsidR="00E279F7" w:rsidRPr="00673097">
        <w:rPr>
          <w:highlight w:val="yellow"/>
        </w:rPr>
        <w:t>and / or</w:t>
      </w:r>
      <w:r w:rsidRPr="00673097">
        <w:rPr>
          <w:highlight w:val="yellow"/>
        </w:rPr>
        <w:t xml:space="preserve"> has contracted with a </w:t>
      </w:r>
      <w:r w:rsidR="008D7EDB" w:rsidRPr="00673097">
        <w:rPr>
          <w:highlight w:val="yellow"/>
        </w:rPr>
        <w:t>third-party</w:t>
      </w:r>
      <w:r w:rsidRPr="00673097">
        <w:rPr>
          <w:highlight w:val="yellow"/>
        </w:rPr>
        <w:t xml:space="preserve"> laboratory (“</w:t>
      </w:r>
      <w:r w:rsidRPr="00673097">
        <w:rPr>
          <w:b/>
          <w:highlight w:val="yellow"/>
        </w:rPr>
        <w:t>Central Laboratory</w:t>
      </w:r>
      <w:r w:rsidRPr="00673097">
        <w:rPr>
          <w:highlight w:val="yellow"/>
        </w:rPr>
        <w:t xml:space="preserve">”) to undertake the analysis of Material,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shall comply, and shall ensure the Central Laboratory shall comply, with the terms of Appendix 6 herein that are expressed to be the responsibility of the </w:t>
      </w:r>
      <w:r w:rsidR="00A72DA2" w:rsidRPr="003025B3">
        <w:rPr>
          <w:highlight w:val="yellow"/>
        </w:rPr>
        <w:t>[Sponsor] [CRO]</w:t>
      </w:r>
      <w:r w:rsidR="005700A1" w:rsidRPr="003025B3">
        <w:rPr>
          <w:highlight w:val="yellow"/>
        </w:rPr>
        <w:t xml:space="preserve"> (</w:t>
      </w:r>
      <w:r w:rsidR="005700A1" w:rsidRPr="003025B3">
        <w:rPr>
          <w:b/>
          <w:bCs/>
          <w:highlight w:val="yellow"/>
        </w:rPr>
        <w:t xml:space="preserve">delete </w:t>
      </w:r>
      <w:r w:rsidR="005700A1" w:rsidRPr="00522FF6">
        <w:rPr>
          <w:b/>
          <w:bCs/>
          <w:highlight w:val="yellow"/>
        </w:rPr>
        <w:t>as appropriate</w:t>
      </w:r>
      <w:r w:rsidR="005700A1" w:rsidRPr="00522FF6">
        <w:rPr>
          <w:highlight w:val="yellow"/>
        </w:rPr>
        <w:t>)</w:t>
      </w:r>
      <w:r w:rsidRPr="00522FF6">
        <w:rPr>
          <w:highlight w:val="yellow"/>
        </w:rPr>
        <w:t>.</w:t>
      </w:r>
    </w:p>
    <w:p w14:paraId="4DAC1B6B" w14:textId="729446BB" w:rsidR="00D13C8E" w:rsidRPr="000856E0" w:rsidRDefault="008D7EDB" w:rsidP="008D7EDB">
      <w:pPr>
        <w:pStyle w:val="Clauselevel1"/>
        <w:rPr>
          <w:highlight w:val="yellow"/>
        </w:rPr>
      </w:pPr>
      <w:r w:rsidRPr="00704638">
        <w:rPr>
          <w:highlight w:val="yellow"/>
        </w:rPr>
        <w:t>[</w:t>
      </w:r>
      <w:r w:rsidRPr="00704638">
        <w:rPr>
          <w:b/>
          <w:highlight w:val="yellow"/>
        </w:rPr>
        <w:t>DELETE IF NOT APPLICABLE</w:t>
      </w:r>
      <w:r w:rsidRPr="00704638">
        <w:rPr>
          <w:highlight w:val="yellow"/>
        </w:rPr>
        <w:t>]</w:t>
      </w:r>
      <w:r w:rsidR="00FD554A" w:rsidRPr="00704638">
        <w:rPr>
          <w:highlight w:val="yellow"/>
        </w:rPr>
        <w:t xml:space="preserve"> </w:t>
      </w:r>
      <w:r w:rsidRPr="00704638">
        <w:rPr>
          <w:b/>
          <w:highlight w:val="yellow"/>
        </w:rPr>
        <w:t>Equipment and Resources</w:t>
      </w:r>
      <w:r w:rsidRPr="00704638">
        <w:rPr>
          <w:highlight w:val="yellow"/>
        </w:rPr>
        <w:br/>
        <w:t xml:space="preserve">The Parties agree that the Sponsor </w:t>
      </w:r>
      <w:r w:rsidR="00E279F7" w:rsidRPr="00704638">
        <w:rPr>
          <w:highlight w:val="yellow"/>
        </w:rPr>
        <w:t>and / or</w:t>
      </w:r>
      <w:r w:rsidR="00EB1EB0" w:rsidRPr="00704638">
        <w:rPr>
          <w:highlight w:val="yellow"/>
        </w:rPr>
        <w:t xml:space="preserve"> CRO </w:t>
      </w:r>
      <w:r w:rsidRPr="00704638">
        <w:rPr>
          <w:highlight w:val="yellow"/>
        </w:rPr>
        <w:t xml:space="preserve">shall arrange for the provision of the equipment and resources to the </w:t>
      </w:r>
      <w:r w:rsidR="00FB5239" w:rsidRPr="00704638">
        <w:rPr>
          <w:highlight w:val="yellow"/>
        </w:rPr>
        <w:t>Trial Site</w:t>
      </w:r>
      <w:r w:rsidRPr="00704638">
        <w:rPr>
          <w:highlight w:val="yellow"/>
        </w:rPr>
        <w:t>, pursuant to the terms set out in Appendix 7.</w:t>
      </w:r>
    </w:p>
    <w:p w14:paraId="7FFE0F13" w14:textId="464454B2" w:rsidR="008F4CF0" w:rsidRPr="00AE0901" w:rsidRDefault="00FF5169" w:rsidP="008E1FA6">
      <w:pPr>
        <w:pStyle w:val="Clauselevel1"/>
        <w:numPr>
          <w:ilvl w:val="1"/>
          <w:numId w:val="4"/>
        </w:numPr>
        <w:spacing w:after="120"/>
      </w:pPr>
      <w:r w:rsidRPr="00AE0901">
        <w:rPr>
          <w:highlight w:val="yellow"/>
        </w:rPr>
        <w:t>[</w:t>
      </w:r>
      <w:r w:rsidRPr="00AE0901">
        <w:rPr>
          <w:b/>
          <w:highlight w:val="yellow"/>
        </w:rPr>
        <w:t>DELETE IF NOT APPLICABLE</w:t>
      </w:r>
      <w:r w:rsidRPr="00AE0901">
        <w:rPr>
          <w:highlight w:val="yellow"/>
        </w:rPr>
        <w:t>]</w:t>
      </w:r>
      <w:r>
        <w:rPr>
          <w:highlight w:val="yellow"/>
        </w:rPr>
        <w:t xml:space="preserve"> </w:t>
      </w:r>
      <w:r w:rsidR="008F4CF0" w:rsidRPr="00CF6754">
        <w:rPr>
          <w:highlight w:val="yellow"/>
        </w:rPr>
        <w:t xml:space="preserve">The Trial Site will enter into </w:t>
      </w:r>
      <w:r w:rsidR="008F4CF0">
        <w:rPr>
          <w:highlight w:val="yellow"/>
        </w:rPr>
        <w:t xml:space="preserve">(a) </w:t>
      </w:r>
      <w:r w:rsidR="008F4CF0" w:rsidRPr="00CF6754">
        <w:rPr>
          <w:highlight w:val="yellow"/>
        </w:rPr>
        <w:t xml:space="preserve">Hub and Spoke </w:t>
      </w:r>
      <w:r w:rsidR="008F4CF0">
        <w:rPr>
          <w:highlight w:val="yellow"/>
        </w:rPr>
        <w:t>A</w:t>
      </w:r>
      <w:r w:rsidR="008F4CF0" w:rsidRPr="00CF6754">
        <w:rPr>
          <w:highlight w:val="yellow"/>
        </w:rPr>
        <w:t>greement</w:t>
      </w:r>
      <w:r w:rsidR="008F4CF0">
        <w:rPr>
          <w:highlight w:val="yellow"/>
        </w:rPr>
        <w:t>(</w:t>
      </w:r>
      <w:r w:rsidR="008F4CF0" w:rsidRPr="00CF6754">
        <w:rPr>
          <w:highlight w:val="yellow"/>
        </w:rPr>
        <w:t>s</w:t>
      </w:r>
      <w:r w:rsidR="008F4CF0">
        <w:rPr>
          <w:highlight w:val="yellow"/>
        </w:rPr>
        <w:t>)</w:t>
      </w:r>
      <w:r w:rsidR="008F4CF0" w:rsidRPr="00CF6754">
        <w:rPr>
          <w:highlight w:val="yellow"/>
        </w:rPr>
        <w:t xml:space="preserve"> </w:t>
      </w:r>
      <w:r w:rsidR="008F4CF0" w:rsidRPr="00737040">
        <w:rPr>
          <w:highlight w:val="yellow"/>
        </w:rPr>
        <w:t>with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whose </w:t>
      </w:r>
      <w:r w:rsidR="008F4CF0">
        <w:rPr>
          <w:highlight w:val="yellow"/>
        </w:rPr>
        <w:t>Clinical Trial</w:t>
      </w:r>
      <w:r w:rsidR="008F4CF0" w:rsidRPr="00737040">
        <w:rPr>
          <w:highlight w:val="yellow"/>
        </w:rPr>
        <w:t xml:space="preserve"> related activities are to be overseen by the Principal Investigator (such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to have been agreed to in advance by the Sponsor</w:t>
      </w:r>
      <w:r w:rsidR="00EA4CB8">
        <w:rPr>
          <w:highlight w:val="yellow"/>
        </w:rPr>
        <w:t xml:space="preserve"> or CRO</w:t>
      </w:r>
      <w:r w:rsidR="008F4CF0" w:rsidRPr="00737040">
        <w:rPr>
          <w:highlight w:val="yellow"/>
        </w:rPr>
        <w:t>) to ensure that all such Other Trial Site</w:t>
      </w:r>
      <w:r w:rsidR="008F4CF0">
        <w:rPr>
          <w:highlight w:val="yellow"/>
        </w:rPr>
        <w:t>(</w:t>
      </w:r>
      <w:r w:rsidR="008F4CF0" w:rsidRPr="00737040">
        <w:rPr>
          <w:highlight w:val="yellow"/>
        </w:rPr>
        <w:t>s</w:t>
      </w:r>
      <w:r w:rsidR="008F4CF0">
        <w:rPr>
          <w:highlight w:val="yellow"/>
        </w:rPr>
        <w:t>)</w:t>
      </w:r>
      <w:r w:rsidR="008F4CF0" w:rsidRPr="00737040">
        <w:rPr>
          <w:highlight w:val="yellow"/>
        </w:rPr>
        <w:t xml:space="preserve"> abide by the relevant terms of this Agreement as if they were a party to it.</w:t>
      </w:r>
    </w:p>
    <w:p w14:paraId="5EA4C484" w14:textId="7849F285" w:rsidR="00D13C8E" w:rsidRPr="00AE0901" w:rsidRDefault="008D7EDB" w:rsidP="008D7EDB">
      <w:pPr>
        <w:pStyle w:val="Heading2"/>
      </w:pPr>
      <w:r w:rsidRPr="00AE0901">
        <w:t>Liabilities and Indemnities</w:t>
      </w:r>
    </w:p>
    <w:p w14:paraId="41247F64" w14:textId="10D1B156" w:rsidR="008D7EDB" w:rsidRPr="00AE0901" w:rsidRDefault="008D7EDB" w:rsidP="00AC19C4">
      <w:pPr>
        <w:pStyle w:val="Clauselevel1"/>
      </w:pPr>
      <w:r w:rsidRPr="00AE0901">
        <w:t xml:space="preserve">In the event of any claim or proceeding in respect of personal injury made or brought against the </w:t>
      </w:r>
      <w:r w:rsidR="00FB5239">
        <w:t>Trial Site</w:t>
      </w:r>
      <w:r w:rsidRPr="00AE0901">
        <w:t xml:space="preserve"> by a </w:t>
      </w:r>
      <w:r w:rsidR="001A6665">
        <w:t>Participant</w:t>
      </w:r>
      <w:r w:rsidRPr="00AE0901">
        <w:t xml:space="preserve">, the Sponsor shall indemnify the </w:t>
      </w:r>
      <w:r w:rsidR="00FB5239">
        <w:t>Trial Site</w:t>
      </w:r>
      <w:r w:rsidRPr="00AE0901">
        <w:t>, its Agents and employees in accordance with the terms of the indemnity set out in Appendix 3 hereto.</w:t>
      </w:r>
    </w:p>
    <w:p w14:paraId="6D39857B" w14:textId="58919E14" w:rsidR="008D7EDB" w:rsidRPr="00AE0901" w:rsidRDefault="008D7EDB" w:rsidP="00AC19C4">
      <w:pPr>
        <w:pStyle w:val="Clauselevel1"/>
      </w:pPr>
      <w:r w:rsidRPr="00AE0901">
        <w:t xml:space="preserve">Nothing in this Clause 5 shall operate </w:t>
      </w:r>
      <w:proofErr w:type="gramStart"/>
      <w:r w:rsidRPr="00AE0901">
        <w:t>so as to</w:t>
      </w:r>
      <w:proofErr w:type="gramEnd"/>
      <w:r w:rsidRPr="00AE0901">
        <w:t xml:space="preserve">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2FD28B81"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FB5239">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46720482" w:rsidR="008D7EDB" w:rsidRPr="00AE0901" w:rsidRDefault="008D7EDB" w:rsidP="008D7EDB">
      <w:pPr>
        <w:pStyle w:val="Clauselevel1"/>
      </w:pPr>
      <w:r w:rsidRPr="00AE0901">
        <w:t xml:space="preserve">Subject to Clauses 5.2 and 5.5 the </w:t>
      </w:r>
      <w:r w:rsidR="00FB5239">
        <w:t>Trial Site</w:t>
      </w:r>
      <w:r w:rsidRPr="00F234DC">
        <w:t>’s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FB5239">
        <w:t>Trial Site</w:t>
      </w:r>
      <w:r w:rsidRPr="00AE0901">
        <w:t xml:space="preserve"> in connection with the performance of the Clinical Trial shall in no event exceed the fees payable by the Sponsor </w:t>
      </w:r>
      <w:r w:rsidR="00256D1B" w:rsidRPr="00AE0901">
        <w:t xml:space="preserve">or CRO </w:t>
      </w:r>
      <w:r w:rsidRPr="00AE0901">
        <w:t xml:space="preserve">to the </w:t>
      </w:r>
      <w:r w:rsidR="00FB5239">
        <w:t>Trial Site</w:t>
      </w:r>
      <w:r w:rsidRPr="00AE0901">
        <w:t xml:space="preserve"> under this Agreement. In the case of equipment loaned to the </w:t>
      </w:r>
      <w:r w:rsidR="00FB5239">
        <w:t>Trial Site</w:t>
      </w:r>
      <w:r w:rsidRPr="00AE0901">
        <w:t xml:space="preserve"> for the purposes of the Clinical Trial, the </w:t>
      </w:r>
      <w:r w:rsidR="00FB5239">
        <w:t>Trial Site</w:t>
      </w:r>
      <w:r w:rsidRPr="00F234DC">
        <w:t>’s</w:t>
      </w:r>
      <w:r w:rsidRPr="00AE0901">
        <w:t xml:space="preserve"> liability for loss or damage to this equipment arising from its negligence shall exclude fair wear and tear and shall not exceed the value of the equipment.</w:t>
      </w:r>
      <w:r w:rsidR="00147D73" w:rsidRPr="00147D73">
        <w:rPr>
          <w:color w:val="FF0000"/>
        </w:rPr>
        <w:t xml:space="preserve"> </w:t>
      </w:r>
      <w:r w:rsidR="00147D73" w:rsidRPr="00673097">
        <w:rPr>
          <w:color w:val="auto"/>
        </w:rPr>
        <w:t xml:space="preserve">For clarity, the “fees payable” are the total sum of the amounts specified in Appendix </w:t>
      </w:r>
      <w:r w:rsidR="00147D73">
        <w:rPr>
          <w:color w:val="auto"/>
        </w:rPr>
        <w:t>4</w:t>
      </w:r>
      <w:r w:rsidR="00147D73" w:rsidRPr="00673097">
        <w:rPr>
          <w:color w:val="auto"/>
        </w:rPr>
        <w:t xml:space="preserve"> based on the full enrolment of </w:t>
      </w:r>
      <w:r w:rsidR="00147D73" w:rsidRPr="008E1FA6">
        <w:rPr>
          <w:color w:val="auto"/>
        </w:rPr>
        <w:t>Participants</w:t>
      </w:r>
      <w:r w:rsidR="00147D73" w:rsidRPr="00F20E44">
        <w:rPr>
          <w:color w:val="auto"/>
        </w:rPr>
        <w:t xml:space="preserve"> for the full period of the </w:t>
      </w:r>
      <w:r w:rsidR="00147D73" w:rsidRPr="008E1FA6">
        <w:rPr>
          <w:color w:val="auto"/>
        </w:rPr>
        <w:t>Clinical Trial</w:t>
      </w:r>
      <w:r w:rsidR="00147D73" w:rsidRPr="00F20E44">
        <w:rPr>
          <w:color w:val="auto"/>
        </w:rPr>
        <w:t>.</w:t>
      </w:r>
    </w:p>
    <w:p w14:paraId="2B4DD426" w14:textId="5A9B6A80" w:rsidR="008D7EDB" w:rsidRPr="00AE0901" w:rsidRDefault="008D7EDB" w:rsidP="008D7EDB">
      <w:pPr>
        <w:pStyle w:val="Clauselevel1"/>
      </w:pPr>
      <w:r w:rsidRPr="00AE0901">
        <w:t xml:space="preserve">In respect of any wilful </w:t>
      </w:r>
      <w:r w:rsidR="00E279F7">
        <w:t>and / or</w:t>
      </w:r>
      <w:r w:rsidRPr="00AE0901">
        <w:t xml:space="preserve"> deliberate breach by the </w:t>
      </w:r>
      <w:r w:rsidR="00FB5239">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FB5239">
        <w:t>Trial Site</w:t>
      </w:r>
      <w:r w:rsidRPr="00F234DC">
        <w:t>’s</w:t>
      </w:r>
      <w:r w:rsidRPr="00AE0901">
        <w:t xml:space="preserve"> liability to the Sponsor</w:t>
      </w:r>
      <w:r w:rsidR="00256D1B" w:rsidRPr="00AE0901">
        <w:t xml:space="preserve"> and CRO</w:t>
      </w:r>
      <w:r w:rsidRPr="00AE0901">
        <w:t xml:space="preserve"> arising out of or in connection with the breach shall not exceed two times the value of the Agreement.</w:t>
      </w:r>
      <w:r w:rsidR="002B0307" w:rsidRPr="002B0307">
        <w:rPr>
          <w:color w:val="FF0000"/>
        </w:rPr>
        <w:t xml:space="preserve"> </w:t>
      </w:r>
      <w:r w:rsidR="002B0307" w:rsidRPr="008E1FA6">
        <w:rPr>
          <w:color w:val="auto"/>
        </w:rPr>
        <w:t>For clarity, the “value of the Agreement” is the total sum of the amounts specified in Appendix 4 based on the full enrolment of Participants for the full period of the Clinical Trial.</w:t>
      </w:r>
    </w:p>
    <w:p w14:paraId="4EFECE55" w14:textId="7FAF03CA" w:rsidR="008D7EDB" w:rsidRPr="00AE0901" w:rsidRDefault="0590A8EB" w:rsidP="0054757C">
      <w:pPr>
        <w:pStyle w:val="Clauselevel1"/>
      </w:pPr>
      <w:r>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41085F3D">
        <w:rPr>
          <w:highlight w:val="yellow"/>
        </w:rPr>
        <w:t>[</w:t>
      </w:r>
      <w:r w:rsidRPr="41085F3D">
        <w:rPr>
          <w:b/>
          <w:bCs/>
          <w:highlight w:val="yellow"/>
        </w:rPr>
        <w:t>INSERT AMOUNT</w:t>
      </w:r>
      <w:r w:rsidRPr="41085F3D">
        <w:rPr>
          <w:highlight w:val="yellow"/>
        </w:rPr>
        <w:t xml:space="preserve">] </w:t>
      </w:r>
      <w:r>
        <w:t xml:space="preserve">as detailed in the certificate of insurance provided by the Sponsor </w:t>
      </w:r>
      <w:r w:rsidR="767BA93F">
        <w:t xml:space="preserve">or CRO </w:t>
      </w:r>
      <w:r>
        <w:t xml:space="preserve">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4CF9B2A9" w:rsidR="00080D27" w:rsidRPr="00AE0901" w:rsidRDefault="0054757C" w:rsidP="008E1FA6">
      <w:pPr>
        <w:pStyle w:val="Sub-clauselevel2"/>
      </w:pPr>
      <w:r w:rsidRPr="00AE0901">
        <w:t xml:space="preserve">The Sponsor shall produce to the </w:t>
      </w:r>
      <w:r w:rsidR="00FB5239">
        <w:t>Trial Site</w:t>
      </w:r>
      <w:r w:rsidRPr="00AE0901">
        <w:t xml:space="preserve"> on request, copies of insurance certificates, together with evidence that the policies to which they refer remain in full force and effect, or other evidence concerning the indemnity. The </w:t>
      </w:r>
      <w:r w:rsidR="00FB5239">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55096BED" w:rsidR="00956045" w:rsidRPr="00AE0901" w:rsidRDefault="00956045" w:rsidP="00D123F8">
      <w:pPr>
        <w:pStyle w:val="Sub-clauselevel2"/>
      </w:pPr>
      <w:r w:rsidRPr="00AE0901">
        <w:t xml:space="preserve">To comply with all Data Protection Laws and Guidance in Processing the Personal Data of </w:t>
      </w:r>
      <w:r w:rsidR="00401459">
        <w:t>actual and potential</w:t>
      </w:r>
      <w:r w:rsidRPr="00F234DC">
        <w:t xml:space="preserve"> </w:t>
      </w:r>
      <w:r w:rsidR="001A6665">
        <w:t>Participant</w:t>
      </w:r>
      <w:r w:rsidRPr="00AE0901">
        <w:t>s. This Clause 6 is in addition to and does not replace, relieve or remove a Party’s obligations or rights under the Data Protection Laws and Guidance.</w:t>
      </w:r>
    </w:p>
    <w:p w14:paraId="049C8F65" w14:textId="51B8A954" w:rsidR="0054757C" w:rsidRPr="00AE0901" w:rsidRDefault="00956045" w:rsidP="008E1FA6">
      <w:pPr>
        <w:pStyle w:val="Sub-clauselevel2"/>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3B4CA84F" w:rsidR="00956045" w:rsidRPr="00AE0901" w:rsidRDefault="00956045" w:rsidP="00956045">
      <w:pPr>
        <w:pStyle w:val="Clauselevel1"/>
      </w:pPr>
      <w:r w:rsidRPr="00AE0901">
        <w:rPr>
          <w:b/>
        </w:rPr>
        <w:t xml:space="preserve">Processing of </w:t>
      </w:r>
      <w:r w:rsidR="001A6665">
        <w:rPr>
          <w:b/>
        </w:rPr>
        <w:t>Participant</w:t>
      </w:r>
      <w:r w:rsidRPr="00AE0901">
        <w:rPr>
          <w:b/>
        </w:rPr>
        <w:t xml:space="preserve"> Personal Data</w:t>
      </w:r>
    </w:p>
    <w:p w14:paraId="73BF0A68" w14:textId="1F23D2E2" w:rsidR="00956045" w:rsidRPr="00AE0901" w:rsidRDefault="00956045" w:rsidP="00D123F8">
      <w:pPr>
        <w:pStyle w:val="Sub-clauselevel2"/>
      </w:pPr>
      <w:proofErr w:type="gramStart"/>
      <w:r w:rsidRPr="00AE0901">
        <w:t>For the purpose of</w:t>
      </w:r>
      <w:proofErr w:type="gramEnd"/>
      <w:r w:rsidRPr="00AE0901">
        <w:t xml:space="preserve"> the Data Protection Laws and Guidance, the Sponsor is the </w:t>
      </w:r>
      <w:proofErr w:type="gramStart"/>
      <w:r w:rsidRPr="00AE0901">
        <w:t>Controller</w:t>
      </w:r>
      <w:proofErr w:type="gramEnd"/>
      <w:r w:rsidRPr="00AE0901">
        <w:t xml:space="preserve"> and the </w:t>
      </w:r>
      <w:r w:rsidR="00FB5239">
        <w:t>Trial Site</w:t>
      </w:r>
      <w:r w:rsidRPr="00F234DC">
        <w:t xml:space="preserve"> is the</w:t>
      </w:r>
      <w:r w:rsidR="008F3652">
        <w:t xml:space="preserve"> Sponsor’s</w:t>
      </w:r>
      <w:r w:rsidRPr="00F234DC">
        <w:t xml:space="preserve"> Processor</w:t>
      </w:r>
      <w:r w:rsidRPr="00AE0901">
        <w:t xml:space="preserve"> of Personal Data</w:t>
      </w:r>
      <w:r w:rsidR="008F3652">
        <w:t xml:space="preserve"> which the Trial Site</w:t>
      </w:r>
      <w:r w:rsidRPr="00AE0901">
        <w:t xml:space="preserve"> Processe</w:t>
      </w:r>
      <w:r w:rsidR="008F3652">
        <w:t>s</w:t>
      </w:r>
      <w:r w:rsidRPr="00AE0901">
        <w:t xml:space="preserve"> for the purpose of the Clinical Trial.</w:t>
      </w:r>
    </w:p>
    <w:p w14:paraId="02FF3CEF" w14:textId="063DAA4D" w:rsidR="00956045" w:rsidRPr="00AE0901" w:rsidRDefault="00956045" w:rsidP="00D123F8">
      <w:pPr>
        <w:pStyle w:val="Sub-clauselevel2"/>
      </w:pPr>
      <w:r w:rsidRPr="00AE0901">
        <w:t xml:space="preserve">The </w:t>
      </w:r>
      <w:r w:rsidR="00FB5239">
        <w:t>Trial Site</w:t>
      </w:r>
      <w:r w:rsidRPr="00F234DC">
        <w:t>’s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6E1A3DD" w:rsidR="00956045" w:rsidRPr="00AE0901" w:rsidRDefault="00956045" w:rsidP="00D123F8">
      <w:pPr>
        <w:pStyle w:val="Sub-clauselevel2"/>
      </w:pPr>
      <w:r w:rsidRPr="00AE0901">
        <w:t xml:space="preserve">The </w:t>
      </w:r>
      <w:r w:rsidR="00FB5239">
        <w:t>Trial Site</w:t>
      </w:r>
      <w:r w:rsidRPr="00AE0901">
        <w:t xml:space="preserve"> is the Controller of Personal Data Processed for purposes other than the Clinical Trial, </w:t>
      </w:r>
      <w:r w:rsidR="008560B6">
        <w:t>for example</w:t>
      </w:r>
      <w:r w:rsidRPr="00AE0901">
        <w:t xml:space="preserve"> the provision of medical care.</w:t>
      </w:r>
    </w:p>
    <w:p w14:paraId="3BBABA64" w14:textId="316C8F81" w:rsidR="00956045" w:rsidRPr="00AE0901" w:rsidRDefault="00956045" w:rsidP="008D18DC">
      <w:pPr>
        <w:pStyle w:val="Sub-clauselevel2"/>
      </w:pPr>
      <w:r w:rsidRPr="00AE0901">
        <w:t xml:space="preserve">The </w:t>
      </w:r>
      <w:r w:rsidR="00FB5239">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AB6336">
        <w:t>P</w:t>
      </w:r>
      <w:r w:rsidRPr="00AE0901">
        <w:t xml:space="preserve">ersonal </w:t>
      </w:r>
      <w:r w:rsidR="00AB6336">
        <w:t>D</w:t>
      </w:r>
      <w:r w:rsidRPr="00AE0901">
        <w:t xml:space="preserve">ata to a third country or an international organisation. If the </w:t>
      </w:r>
      <w:r w:rsidR="00FB5239">
        <w:t>Trial Site</w:t>
      </w:r>
      <w:r w:rsidRPr="00AE0901">
        <w:t xml:space="preserve"> is required by law to otherwise Process the Personal Data, the </w:t>
      </w:r>
      <w:r w:rsidR="00FB5239">
        <w:t>Trial Site</w:t>
      </w:r>
      <w:r w:rsidRPr="00AE0901">
        <w:t xml:space="preserve"> shall notify the </w:t>
      </w:r>
      <w:r w:rsidR="00E9486B" w:rsidRPr="00AE0901">
        <w:rPr>
          <w:highlight w:val="yellow"/>
        </w:rPr>
        <w:t>[</w:t>
      </w:r>
      <w:r w:rsidRPr="007063C4">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 xml:space="preserve">before undertaking the Processing, </w:t>
      </w:r>
      <w:r w:rsidR="00E23A04">
        <w:t xml:space="preserve">or as soon as possible thereafter, </w:t>
      </w:r>
      <w:r w:rsidRPr="00AE0901">
        <w:t>unless such notification is prohibited on important grounds of public interest in accordance with GDPR Article 28(3)(a).</w:t>
      </w:r>
      <w:r w:rsidR="00925BA9" w:rsidRPr="00AE0901">
        <w:t xml:space="preserve"> In the case of such prohibition, the </w:t>
      </w:r>
      <w:r w:rsidR="00FB5239">
        <w:t>Trial Site</w:t>
      </w:r>
      <w:r w:rsidR="00925BA9" w:rsidRPr="00AE0901">
        <w:t xml:space="preserve"> shall notify the </w:t>
      </w:r>
      <w:r w:rsidR="00925BA9" w:rsidRPr="00AE0901">
        <w:rPr>
          <w:highlight w:val="yellow"/>
        </w:rPr>
        <w:t>[</w:t>
      </w:r>
      <w:r w:rsidR="00925BA9" w:rsidRPr="007063C4">
        <w:rPr>
          <w:highlight w:val="yellow"/>
        </w:rPr>
        <w:t>Sponsor</w:t>
      </w:r>
      <w:r w:rsidR="00925BA9" w:rsidRPr="00AE0901">
        <w:rPr>
          <w:highlight w:val="yellow"/>
        </w:rPr>
        <w:t>]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058D61CD" w14:textId="4DB5CEB6" w:rsidR="00956045" w:rsidRPr="00AE0901" w:rsidRDefault="00956045" w:rsidP="00D123F8">
      <w:pPr>
        <w:pStyle w:val="Sub-clauselevel2"/>
      </w:pPr>
      <w:r w:rsidRPr="00AE0901">
        <w:t xml:space="preserve">The </w:t>
      </w:r>
      <w:r w:rsidR="00FB5239">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proofErr w:type="gramEnd"/>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roofErr w:type="gramStart"/>
      <w:r w:rsidRPr="00AE0901">
        <w:t>);</w:t>
      </w:r>
      <w:proofErr w:type="gramEnd"/>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roofErr w:type="gramStart"/>
      <w:r w:rsidRPr="00AE0901">
        <w:t>);</w:t>
      </w:r>
      <w:proofErr w:type="gramEnd"/>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roofErr w:type="gramStart"/>
      <w:r w:rsidRPr="00AE0901">
        <w:t>);</w:t>
      </w:r>
      <w:proofErr w:type="gramEnd"/>
    </w:p>
    <w:p w14:paraId="594173FC" w14:textId="77777777" w:rsidR="00956045" w:rsidRPr="00AE0901" w:rsidRDefault="00956045" w:rsidP="00956045">
      <w:pPr>
        <w:pStyle w:val="Sub-clauselevel3"/>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F0B63B6" w14:textId="5DB79837" w:rsidR="00956045" w:rsidRPr="00AE0901" w:rsidRDefault="00956045" w:rsidP="00956045">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w:t>
      </w:r>
      <w:r w:rsidR="00FB5239">
        <w:t>Trial Site</w:t>
      </w:r>
      <w:r w:rsidRPr="00AE0901">
        <w:t xml:space="preserve"> (GDPR Article 28(3)(f)</w:t>
      </w:r>
      <w:proofErr w:type="gramStart"/>
      <w:r w:rsidRPr="00AE0901">
        <w:t>);</w:t>
      </w:r>
      <w:proofErr w:type="gramEnd"/>
    </w:p>
    <w:p w14:paraId="32FD1CCD" w14:textId="6C87B3CD" w:rsidR="00956045" w:rsidRPr="00AE0901" w:rsidRDefault="00956045" w:rsidP="00956045">
      <w:pPr>
        <w:pStyle w:val="Sub-clauselevel3"/>
      </w:pPr>
      <w:r w:rsidRPr="00AE0901">
        <w:t xml:space="preserve">maintaining a record to demonstrate compliance with this Clause and Data Protection Laws and Guidance, including the records required pursuant to GDPR Article </w:t>
      </w:r>
      <w:proofErr w:type="gramStart"/>
      <w:r w:rsidRPr="00AE0901">
        <w:t>30(2)</w:t>
      </w:r>
      <w:r w:rsidR="00777D11" w:rsidRPr="00AE0901">
        <w:t>;</w:t>
      </w:r>
      <w:proofErr w:type="gramEnd"/>
    </w:p>
    <w:p w14:paraId="58D3AF25" w14:textId="3C5DF1E8" w:rsidR="008F3652" w:rsidRDefault="00956045" w:rsidP="00956045">
      <w:pPr>
        <w:pStyle w:val="Sub-clauselevel3"/>
      </w:pPr>
      <w:r w:rsidRPr="00AE0901">
        <w:t xml:space="preserve">in the event of any Personal Data Breach by the </w:t>
      </w:r>
      <w:r w:rsidR="00FB5239">
        <w:t>Trial Site</w:t>
      </w:r>
      <w:r w:rsidRPr="00AE0901">
        <w:t xml:space="preserve"> as a Processor of the Sponsor, the </w:t>
      </w:r>
      <w:r w:rsidR="00FB5239">
        <w:t>Trial Site</w:t>
      </w:r>
      <w:r w:rsidRPr="00AE0901">
        <w:t xml:space="preserve"> shall:</w:t>
      </w:r>
    </w:p>
    <w:p w14:paraId="1704B67B" w14:textId="1C057B7F" w:rsidR="008F3652" w:rsidRDefault="00956045" w:rsidP="006339CB">
      <w:pPr>
        <w:pStyle w:val="Sub-clauselevel4"/>
      </w:pPr>
      <w:r w:rsidRPr="00AE0901">
        <w:t xml:space="preserve">promptly and without undue delay following discovery of such Personal Data Breach, send written notice of the incident via e-mail to </w:t>
      </w:r>
      <w:r w:rsidRPr="00AA600E">
        <w:rPr>
          <w:highlight w:val="yellow"/>
        </w:rPr>
        <w:t>[</w:t>
      </w:r>
      <w:r w:rsidRPr="00AE0901">
        <w:rPr>
          <w:b/>
          <w:highlight w:val="yellow"/>
        </w:rPr>
        <w:t>insert</w:t>
      </w:r>
      <w:proofErr w:type="gramStart"/>
      <w:r w:rsidRPr="00AA600E">
        <w:rPr>
          <w:highlight w:val="yellow"/>
        </w:rPr>
        <w:t>]</w:t>
      </w:r>
      <w:r w:rsidR="00777D11" w:rsidRPr="00AE0901">
        <w:t>;</w:t>
      </w:r>
      <w:proofErr w:type="gramEnd"/>
    </w:p>
    <w:p w14:paraId="603F811F" w14:textId="20BDB7EF" w:rsidR="005E5657" w:rsidRDefault="00956045" w:rsidP="006339CB">
      <w:pPr>
        <w:pStyle w:val="Sub-clauselevel4"/>
      </w:pPr>
      <w:r w:rsidRPr="00AE0901">
        <w:t xml:space="preserve">not make any statements or notifications about the Personal Data Breach </w:t>
      </w:r>
      <w:r w:rsidR="005E5657">
        <w:t>(</w:t>
      </w:r>
      <w:r w:rsidRPr="00AE0901">
        <w:t>as it relates to the Processing for the purpose of the Clinical Trial</w:t>
      </w:r>
      <w:r w:rsidR="005E5657">
        <w:t>)</w:t>
      </w:r>
      <w:r w:rsidRPr="00AE0901">
        <w:t xml:space="preserve"> to any individual affected by the incident, the public or any third party without </w:t>
      </w:r>
      <w:r w:rsidR="00DE4DDF" w:rsidRPr="00AE0901">
        <w:rPr>
          <w:highlight w:val="yellow"/>
        </w:rPr>
        <w:t>[</w:t>
      </w:r>
      <w:r w:rsidRPr="00AA600E">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w:t>
      </w:r>
    </w:p>
    <w:p w14:paraId="3346BC97" w14:textId="29460CA4" w:rsidR="00956045" w:rsidRPr="00AE0901" w:rsidRDefault="00956045" w:rsidP="006339CB">
      <w:pPr>
        <w:pStyle w:val="Sub-clauselevel4"/>
      </w:pPr>
      <w:r w:rsidRPr="00AE0901">
        <w:t>immediately take steps to investigate and mitigate the Personal Data Breach and reasonably cooperate with the Sponsor</w:t>
      </w:r>
      <w:r w:rsidR="00DE4DDF" w:rsidRPr="00AE0901">
        <w:t xml:space="preserve"> </w:t>
      </w:r>
      <w:r w:rsidR="00E279F7">
        <w:t>and / or</w:t>
      </w:r>
      <w:r w:rsidR="00DE4DDF" w:rsidRPr="00AE0901">
        <w:t xml:space="preserve"> CRO</w:t>
      </w:r>
      <w:r w:rsidRPr="00AE0901">
        <w:t>.</w:t>
      </w:r>
    </w:p>
    <w:p w14:paraId="5F46D9C7" w14:textId="7008E27B" w:rsidR="00174D3E" w:rsidRPr="00AE0901" w:rsidRDefault="00174D3E" w:rsidP="00D123F8">
      <w:pPr>
        <w:pStyle w:val="Sub-clauselevel2"/>
      </w:pPr>
      <w:r w:rsidRPr="00AE0901">
        <w:t xml:space="preserve">In furtherance of its obligations under Article 28 GDPR, the </w:t>
      </w:r>
      <w:r w:rsidR="00FB5239">
        <w:t>Trial Site</w:t>
      </w:r>
      <w:r w:rsidRPr="00AE0901">
        <w:t xml:space="preserve"> agrees that it will not engage another Processor for the purpose of the Clinical Trial without prior written authorisation </w:t>
      </w:r>
      <w:r w:rsidR="00DE4DDF" w:rsidRPr="00AE0901">
        <w:t xml:space="preserve">from or on behalf </w:t>
      </w:r>
      <w:r w:rsidRPr="00AE0901">
        <w:t>of the Sponsor (GDPR Article 28(2))</w:t>
      </w:r>
      <w:r w:rsidRPr="00AE0901">
        <w:rPr>
          <w:highlight w:val="yellow"/>
        </w:rPr>
        <w:t xml:space="preserve">, excepting where that other Processor is a Participant Identification Centre (PIC), in which case Clause 6.2.6 (a) shall </w:t>
      </w:r>
      <w:proofErr w:type="gramStart"/>
      <w:r w:rsidRPr="00AE0901">
        <w:rPr>
          <w:highlight w:val="yellow"/>
        </w:rPr>
        <w:t>apply</w:t>
      </w:r>
      <w:r w:rsidRPr="00AE0901">
        <w:t>;</w:t>
      </w:r>
      <w:proofErr w:type="gramEnd"/>
    </w:p>
    <w:p w14:paraId="427A37F9" w14:textId="7F5FA79F" w:rsidR="00956045" w:rsidRPr="008D18DC" w:rsidRDefault="00174D3E" w:rsidP="00D31568">
      <w:pPr>
        <w:pStyle w:val="Sub-clauselevel3"/>
        <w:numPr>
          <w:ilvl w:val="0"/>
          <w:numId w:val="13"/>
        </w:numPr>
        <w:ind w:left="1843" w:hanging="425"/>
        <w:rPr>
          <w:szCs w:val="24"/>
          <w:highlight w:val="yellow"/>
        </w:rPr>
      </w:pPr>
      <w:r w:rsidRPr="008D18DC">
        <w:rPr>
          <w:szCs w:val="24"/>
          <w:highlight w:val="yellow"/>
        </w:rPr>
        <w:t>In accordance with GDPR Article 28(2</w:t>
      </w:r>
      <w:r w:rsidRPr="008D18DC">
        <w:rPr>
          <w:highlight w:val="yellow"/>
        </w:rPr>
        <w:t>)</w:t>
      </w:r>
      <w:r w:rsidR="0014060D" w:rsidRPr="008D18DC">
        <w:rPr>
          <w:highlight w:val="yellow"/>
        </w:rPr>
        <w:t>,</w:t>
      </w:r>
      <w:r w:rsidRPr="008D18DC">
        <w:rPr>
          <w:szCs w:val="24"/>
          <w:highlight w:val="yellow"/>
        </w:rPr>
        <w:t xml:space="preserve"> the </w:t>
      </w:r>
      <w:r w:rsidR="00FB5239" w:rsidRPr="008D18DC">
        <w:rPr>
          <w:highlight w:val="yellow"/>
        </w:rPr>
        <w:t>Trial Site</w:t>
      </w:r>
      <w:r w:rsidRPr="008D18DC">
        <w:rPr>
          <w:szCs w:val="24"/>
          <w:highlight w:val="yellow"/>
        </w:rPr>
        <w:t xml:space="preserve"> may appoint PICs, </w:t>
      </w:r>
      <w:proofErr w:type="gramStart"/>
      <w:r w:rsidRPr="008D18DC">
        <w:rPr>
          <w:szCs w:val="24"/>
          <w:highlight w:val="yellow"/>
        </w:rPr>
        <w:t>on the basis of</w:t>
      </w:r>
      <w:proofErr w:type="gramEnd"/>
      <w:r w:rsidRPr="008D18DC">
        <w:rPr>
          <w:szCs w:val="24"/>
          <w:highlight w:val="yellow"/>
        </w:rPr>
        <w:t xml:space="preserve"> an unmodified template data processing agreement agreed in advance with</w:t>
      </w:r>
      <w:r w:rsidR="00EE5E75" w:rsidRPr="008D18DC">
        <w:rPr>
          <w:szCs w:val="24"/>
          <w:highlight w:val="yellow"/>
        </w:rPr>
        <w:t xml:space="preserve"> or on behalf of</w:t>
      </w:r>
      <w:r w:rsidRPr="008D18DC">
        <w:rPr>
          <w:szCs w:val="24"/>
          <w:highlight w:val="yellow"/>
        </w:rPr>
        <w:t xml:space="preserve"> the Sponsor, by notifying the </w:t>
      </w:r>
      <w:r w:rsidR="00EE5E75" w:rsidRPr="008D18DC">
        <w:rPr>
          <w:szCs w:val="24"/>
          <w:highlight w:val="yellow"/>
        </w:rPr>
        <w:t xml:space="preserve">[Sponsor] [CRO] </w:t>
      </w:r>
      <w:r w:rsidR="00777D11" w:rsidRPr="008D18DC">
        <w:rPr>
          <w:szCs w:val="24"/>
          <w:highlight w:val="yellow"/>
        </w:rPr>
        <w:t>(</w:t>
      </w:r>
      <w:r w:rsidR="00EE5E75" w:rsidRPr="008D18DC">
        <w:rPr>
          <w:b/>
          <w:bCs/>
          <w:szCs w:val="24"/>
          <w:highlight w:val="yellow"/>
        </w:rPr>
        <w:t>delete as appropriate</w:t>
      </w:r>
      <w:r w:rsidR="00777D11" w:rsidRPr="008D18DC">
        <w:rPr>
          <w:szCs w:val="24"/>
          <w:highlight w:val="yellow"/>
        </w:rPr>
        <w:t>)</w:t>
      </w:r>
      <w:r w:rsidRPr="008D18DC">
        <w:rPr>
          <w:szCs w:val="24"/>
          <w:highlight w:val="yellow"/>
        </w:rPr>
        <w:t xml:space="preserve"> that they intend to contract the PIC. The Sponsor will be considered to have authorised this sub-processing if </w:t>
      </w:r>
      <w:r w:rsidR="00EE5E75" w:rsidRPr="008D18DC">
        <w:rPr>
          <w:szCs w:val="24"/>
          <w:highlight w:val="yellow"/>
        </w:rPr>
        <w:t xml:space="preserve">[Sponsor] [CRO] </w:t>
      </w:r>
      <w:r w:rsidR="00777D11" w:rsidRPr="008D18DC">
        <w:rPr>
          <w:szCs w:val="24"/>
          <w:highlight w:val="yellow"/>
        </w:rPr>
        <w:t>(</w:t>
      </w:r>
      <w:r w:rsidR="00EE5E75" w:rsidRPr="008D18DC">
        <w:rPr>
          <w:szCs w:val="24"/>
          <w:highlight w:val="yellow"/>
        </w:rPr>
        <w:t>delete as appropriate</w:t>
      </w:r>
      <w:r w:rsidR="00777D11" w:rsidRPr="008D18DC">
        <w:rPr>
          <w:szCs w:val="24"/>
          <w:highlight w:val="yellow"/>
        </w:rPr>
        <w:t>)</w:t>
      </w:r>
      <w:r w:rsidR="00EE5E75" w:rsidRPr="008D18DC">
        <w:rPr>
          <w:szCs w:val="24"/>
          <w:highlight w:val="yellow"/>
        </w:rPr>
        <w:t xml:space="preserve"> </w:t>
      </w:r>
      <w:r w:rsidRPr="008D18DC">
        <w:rPr>
          <w:szCs w:val="24"/>
          <w:highlight w:val="yellow"/>
        </w:rPr>
        <w:t xml:space="preserve">does not notify the </w:t>
      </w:r>
      <w:r w:rsidR="00FB5239" w:rsidRPr="008D18DC">
        <w:rPr>
          <w:highlight w:val="yellow"/>
        </w:rPr>
        <w:t>Trial Site</w:t>
      </w:r>
      <w:r w:rsidRPr="008D18DC">
        <w:rPr>
          <w:szCs w:val="24"/>
          <w:highlight w:val="yellow"/>
        </w:rPr>
        <w:t xml:space="preserve"> to the contrary within </w:t>
      </w:r>
      <w:r w:rsidR="00BB6D67" w:rsidRPr="008D18DC">
        <w:rPr>
          <w:szCs w:val="24"/>
          <w:highlight w:val="yellow"/>
        </w:rPr>
        <w:t>[</w:t>
      </w:r>
      <w:r w:rsidR="00BB6D67" w:rsidRPr="008D18DC">
        <w:rPr>
          <w:b/>
          <w:bCs/>
          <w:szCs w:val="24"/>
          <w:highlight w:val="yellow"/>
        </w:rPr>
        <w:t>INSERT NUMBER</w:t>
      </w:r>
      <w:r w:rsidR="00BB6D67" w:rsidRPr="008D18DC">
        <w:rPr>
          <w:szCs w:val="24"/>
          <w:highlight w:val="yellow"/>
        </w:rPr>
        <w:t xml:space="preserve">, </w:t>
      </w:r>
      <w:r w:rsidR="00B9668C" w:rsidRPr="008D18DC">
        <w:rPr>
          <w:szCs w:val="24"/>
          <w:highlight w:val="yellow"/>
        </w:rPr>
        <w:t>FOR EXAMPLE</w:t>
      </w:r>
      <w:r w:rsidR="00BB6D67" w:rsidRPr="008D18DC">
        <w:rPr>
          <w:szCs w:val="24"/>
          <w:highlight w:val="yellow"/>
        </w:rPr>
        <w:t xml:space="preserve">, </w:t>
      </w:r>
      <w:r w:rsidR="00B9668C" w:rsidRPr="008D18DC">
        <w:rPr>
          <w:szCs w:val="24"/>
          <w:highlight w:val="yellow"/>
        </w:rPr>
        <w:t>FIVE</w:t>
      </w:r>
      <w:r w:rsidRPr="008D18DC">
        <w:rPr>
          <w:szCs w:val="24"/>
          <w:highlight w:val="yellow"/>
        </w:rPr>
        <w:t xml:space="preserve"> (5)</w:t>
      </w:r>
      <w:r w:rsidR="00BB6D67" w:rsidRPr="008D18DC">
        <w:rPr>
          <w:szCs w:val="24"/>
          <w:highlight w:val="yellow"/>
        </w:rPr>
        <w:t>]</w:t>
      </w:r>
      <w:r w:rsidRPr="008D18DC">
        <w:rPr>
          <w:szCs w:val="24"/>
          <w:highlight w:val="yellow"/>
        </w:rPr>
        <w:t xml:space="preserve"> </w:t>
      </w:r>
      <w:r w:rsidR="005E5657">
        <w:rPr>
          <w:szCs w:val="24"/>
          <w:highlight w:val="yellow"/>
        </w:rPr>
        <w:t>working</w:t>
      </w:r>
      <w:r w:rsidR="005E5657" w:rsidRPr="008D18DC">
        <w:rPr>
          <w:szCs w:val="24"/>
          <w:highlight w:val="yellow"/>
        </w:rPr>
        <w:t xml:space="preserve"> </w:t>
      </w:r>
      <w:r w:rsidRPr="008D18DC">
        <w:rPr>
          <w:szCs w:val="24"/>
          <w:highlight w:val="yellow"/>
        </w:rPr>
        <w:t>days.</w:t>
      </w:r>
    </w:p>
    <w:p w14:paraId="28862570" w14:textId="5F582967" w:rsidR="00174D3E" w:rsidRPr="00AE0901" w:rsidRDefault="00174D3E" w:rsidP="00D123F8">
      <w:pPr>
        <w:pStyle w:val="Sub-clauselevel2"/>
      </w:pPr>
      <w:r w:rsidRPr="00AE0901">
        <w:t xml:space="preserve">At the expiry or lapse of this Agreement, the </w:t>
      </w:r>
      <w:r w:rsidR="00FB5239">
        <w:t>Trial Site</w:t>
      </w:r>
      <w:r w:rsidRPr="00AE0901">
        <w:t xml:space="preserve"> shall, at the choice of the Sponsor, destroy or return all Personal Data to the Sponsor unless there is a legal requirement for retention and storage (GDPR Article 28(3)(g)), </w:t>
      </w:r>
      <w:r w:rsidR="00E279F7">
        <w:t>and / or</w:t>
      </w:r>
      <w:r w:rsidRPr="00AE0901">
        <w:t xml:space="preserve"> where that Personal Data is held by the </w:t>
      </w:r>
      <w:r w:rsidR="00FB5239">
        <w:t>Trial Site</w:t>
      </w:r>
      <w:r w:rsidRPr="00AE0901">
        <w:t xml:space="preserve"> as Controller for its own purpose(s).</w:t>
      </w:r>
    </w:p>
    <w:p w14:paraId="3D5701EB" w14:textId="3603786B" w:rsidR="00174D3E" w:rsidRPr="00AE0901" w:rsidRDefault="00174D3E" w:rsidP="00D123F8">
      <w:pPr>
        <w:pStyle w:val="Sub-clauselevel2"/>
      </w:pPr>
      <w:r w:rsidRPr="00AE0901">
        <w:t xml:space="preserve">The </w:t>
      </w:r>
      <w:r w:rsidR="00FB5239">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proofErr w:type="gramEnd"/>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3E2F79D0" w:rsidR="00174D3E" w:rsidRPr="00AE0901" w:rsidRDefault="00174D3E" w:rsidP="00D31568">
      <w:pPr>
        <w:pStyle w:val="Sub-clauselevel4"/>
        <w:numPr>
          <w:ilvl w:val="0"/>
          <w:numId w:val="15"/>
        </w:numPr>
        <w:ind w:left="2203"/>
      </w:pPr>
      <w:r w:rsidRPr="00AE0901">
        <w:t xml:space="preserve">are aware and comply with the </w:t>
      </w:r>
      <w:r w:rsidR="00FB5239">
        <w:t>Trial Site</w:t>
      </w:r>
      <w:r w:rsidRPr="00F234DC">
        <w:t>’s</w:t>
      </w:r>
      <w:r w:rsidRPr="00AE0901">
        <w:t xml:space="preserve"> duties under this Clause 6 (Data Protection</w:t>
      </w:r>
      <w:proofErr w:type="gramStart"/>
      <w:r w:rsidRPr="00AE0901">
        <w:t>);</w:t>
      </w:r>
      <w:proofErr w:type="gramEnd"/>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E751F1">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E60EB57" w:rsidR="00174D3E" w:rsidRPr="00AE0901" w:rsidRDefault="00174D3E" w:rsidP="00D123F8">
      <w:pPr>
        <w:pStyle w:val="Sub-clauselevel2"/>
      </w:pPr>
      <w:r w:rsidRPr="00AE0901">
        <w:t xml:space="preserve">The </w:t>
      </w:r>
      <w:r w:rsidR="00FB5239">
        <w:t>Trial Site</w:t>
      </w:r>
      <w:r w:rsidRPr="00AE0901">
        <w:t xml:space="preserve"> agrees to:</w:t>
      </w:r>
    </w:p>
    <w:p w14:paraId="49934B56" w14:textId="4F868303" w:rsidR="00174D3E" w:rsidRPr="00AE0901" w:rsidRDefault="00174D3E" w:rsidP="00777D11">
      <w:pPr>
        <w:pStyle w:val="Sub-clauselevel3"/>
        <w:numPr>
          <w:ilvl w:val="0"/>
          <w:numId w:val="16"/>
        </w:numPr>
        <w:ind w:left="1843" w:hanging="425"/>
      </w:pPr>
      <w:r w:rsidRPr="00AE0901">
        <w:t xml:space="preserve">Provide the Sponsor </w:t>
      </w:r>
      <w:r w:rsidR="00E279F7">
        <w:t>and / or</w:t>
      </w:r>
      <w:r w:rsidR="00EE5E75" w:rsidRPr="00AE0901">
        <w:t xml:space="preserve"> CRO </w:t>
      </w:r>
      <w:r w:rsidRPr="00AE0901">
        <w:t xml:space="preserve">with evidence of its compliance with the obligations set out in this Agreement, </w:t>
      </w:r>
      <w:r w:rsidR="00E279F7">
        <w:t>and / or</w:t>
      </w:r>
      <w:r w:rsidRPr="00AE0901">
        <w:t>, at the Sponsor</w:t>
      </w:r>
      <w:r w:rsidR="00EE5E75" w:rsidRPr="00AE0901">
        <w:t xml:space="preserve"> </w:t>
      </w:r>
      <w:r w:rsidR="00E279F7">
        <w:t>and / or</w:t>
      </w:r>
      <w:r w:rsidR="00EE5E75" w:rsidRPr="00AE0901">
        <w:t xml:space="preserve"> CRO</w:t>
      </w:r>
      <w:r w:rsidRPr="00AE0901">
        <w:t>s discretion and on reasonable notice, to allow the Sponsor</w:t>
      </w:r>
      <w:r w:rsidR="00EE5E75" w:rsidRPr="00AE0901">
        <w:t xml:space="preserve"> </w:t>
      </w:r>
      <w:r w:rsidR="00E279F7">
        <w:t>and / or</w:t>
      </w:r>
      <w:r w:rsidR="00EE5E75" w:rsidRPr="00AE0901">
        <w:t xml:space="preserve"> CRO</w:t>
      </w:r>
      <w:r w:rsidRPr="00AE0901">
        <w:t>, or a third party appointed by the Sponsor</w:t>
      </w:r>
      <w:r w:rsidR="00EE5E75" w:rsidRPr="00AE0901">
        <w:t xml:space="preserve"> </w:t>
      </w:r>
      <w:r w:rsidR="00E279F7">
        <w:t>and / or</w:t>
      </w:r>
      <w:r w:rsidR="00EE5E75" w:rsidRPr="00AE0901">
        <w:t xml:space="preserve"> CRO</w:t>
      </w:r>
      <w:r w:rsidRPr="00AE0901">
        <w:t xml:space="preserve">, to audit the </w:t>
      </w:r>
      <w:r w:rsidR="00FB5239">
        <w:t>Trial Site</w:t>
      </w:r>
      <w:r w:rsidRPr="00F234DC">
        <w:t>’s</w:t>
      </w:r>
      <w:r w:rsidRPr="00AE0901">
        <w:t xml:space="preserve"> compliance with the obligations described in this Agreement, Data Protection Laws and Guidance (including but not limited to Article 28 GDPR), subject to the Sponsor</w:t>
      </w:r>
      <w:r w:rsidR="00EE5E75" w:rsidRPr="00AE0901">
        <w:t xml:space="preserve"> </w:t>
      </w:r>
      <w:r w:rsidR="00E279F7">
        <w:t>and / or</w:t>
      </w:r>
      <w:r w:rsidR="00EE5E75" w:rsidRPr="00AE0901">
        <w:t xml:space="preserve"> CRO</w:t>
      </w:r>
      <w:r w:rsidRPr="00AE0901">
        <w:t xml:space="preserve">, or </w:t>
      </w:r>
      <w:r w:rsidR="00EE5E75" w:rsidRPr="00AE0901">
        <w:t>the</w:t>
      </w:r>
      <w:r w:rsidRPr="00AE0901">
        <w:t xml:space="preserve"> appointed third party, complying with all relevant health and safety and security policies of the </w:t>
      </w:r>
      <w:r w:rsidR="00FB5239">
        <w:t>Trial Site</w:t>
      </w:r>
      <w:r w:rsidRPr="00AE0901">
        <w:t>.</w:t>
      </w:r>
    </w:p>
    <w:p w14:paraId="32BE0706" w14:textId="4E4838D8" w:rsidR="00174D3E" w:rsidRPr="00AE0901" w:rsidRDefault="00174D3E" w:rsidP="007B759B">
      <w:pPr>
        <w:pStyle w:val="Sub-clauselevel3"/>
        <w:numPr>
          <w:ilvl w:val="0"/>
          <w:numId w:val="8"/>
        </w:numPr>
        <w:ind w:left="1843" w:hanging="425"/>
        <w:rPr>
          <w:szCs w:val="24"/>
        </w:rPr>
      </w:pPr>
      <w:r w:rsidRPr="00AE0901">
        <w:t xml:space="preserve">Obtain prior written agreement of the </w:t>
      </w:r>
      <w:r w:rsidR="00EE5E75" w:rsidRPr="00AE0901">
        <w:rPr>
          <w:highlight w:val="yellow"/>
        </w:rPr>
        <w:t>[</w:t>
      </w:r>
      <w:r w:rsidR="00EE5E75" w:rsidRPr="007B759B">
        <w:rPr>
          <w:highlight w:val="yellow"/>
        </w:rPr>
        <w:t>Sponsor</w:t>
      </w:r>
      <w:r w:rsidR="00EE5E75" w:rsidRPr="00AE0901">
        <w:rPr>
          <w:highlight w:val="yellow"/>
        </w:rPr>
        <w:t>]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1A81E817" w:rsidR="00956045" w:rsidRPr="00AE0901" w:rsidRDefault="00B80F00" w:rsidP="00D123F8">
      <w:pPr>
        <w:pStyle w:val="Sub-clauselevel2"/>
      </w:pPr>
      <w:bookmarkStart w:id="28" w:name="_Hlk29549087"/>
      <w:r w:rsidRPr="00AE0901">
        <w:rPr>
          <w:rFonts w:cs="Arial"/>
        </w:rPr>
        <w:t xml:space="preserve">In addition to the </w:t>
      </w:r>
      <w:r w:rsidR="00FB5239">
        <w:rPr>
          <w:rFonts w:cs="Arial"/>
        </w:rPr>
        <w:t>Trial Site</w:t>
      </w:r>
      <w:r w:rsidR="006C56E9" w:rsidRPr="00F234DC">
        <w:rPr>
          <w:rFonts w:cs="Arial"/>
        </w:rPr>
        <w:t>’s</w:t>
      </w:r>
      <w:r w:rsidRPr="00AE0901">
        <w:rPr>
          <w:rFonts w:cs="Arial"/>
        </w:rPr>
        <w:t xml:space="preserve"> obligations under </w:t>
      </w:r>
      <w:bookmarkEnd w:id="28"/>
      <w:r w:rsidR="00EA72D2" w:rsidRPr="00AE0901">
        <w:rPr>
          <w:rFonts w:cs="Arial"/>
        </w:rPr>
        <w:t>C</w:t>
      </w:r>
      <w:r w:rsidRPr="00AE0901">
        <w:rPr>
          <w:rFonts w:cs="Arial"/>
        </w:rPr>
        <w:t>lause 6.2.9(b), w</w:t>
      </w:r>
      <w:r w:rsidRPr="00AE0901">
        <w:t xml:space="preserve">here </w:t>
      </w:r>
      <w:r w:rsidR="00174D3E" w:rsidRPr="00AE0901">
        <w:t xml:space="preserve">the </w:t>
      </w:r>
      <w:r w:rsidR="00FB5239">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FB5239">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69A9ACCD" w:rsidR="00855A47" w:rsidRPr="00AE0901" w:rsidRDefault="00855A47" w:rsidP="00855A47">
      <w:pPr>
        <w:pStyle w:val="Clauselevel1"/>
      </w:pPr>
      <w:r w:rsidRPr="00AE0901">
        <w:rPr>
          <w:b/>
        </w:rPr>
        <w:t xml:space="preserve">Sharing of Personal Data </w:t>
      </w:r>
      <w:r w:rsidR="00E279F7">
        <w:rPr>
          <w:b/>
        </w:rPr>
        <w:t>and / or</w:t>
      </w:r>
      <w:r w:rsidRPr="00AE0901">
        <w:rPr>
          <w:b/>
        </w:rPr>
        <w:t xml:space="preserve"> </w:t>
      </w:r>
      <w:r w:rsidR="001A6665">
        <w:rPr>
          <w:b/>
        </w:rPr>
        <w:t>Participant</w:t>
      </w:r>
      <w:r w:rsidRPr="00AE0901">
        <w:rPr>
          <w:b/>
        </w:rPr>
        <w:t xml:space="preserve"> Pseudonymised Data</w:t>
      </w:r>
    </w:p>
    <w:p w14:paraId="09D30D12" w14:textId="3E3051DF" w:rsidR="00855A47" w:rsidRPr="00AE0901" w:rsidRDefault="00855A47" w:rsidP="00D123F8">
      <w:pPr>
        <w:pStyle w:val="Sub-clauselevel2"/>
      </w:pPr>
      <w:r w:rsidRPr="00AE0901">
        <w:t xml:space="preserve">Neither Personal Data nor Pseudonymised Data of </w:t>
      </w:r>
      <w:r w:rsidR="001A6665">
        <w:t>Participant</w:t>
      </w:r>
      <w:r w:rsidRPr="00AE0901">
        <w:t xml:space="preserve">s shall be transferred by the </w:t>
      </w:r>
      <w:r w:rsidR="00FB5239">
        <w:t>Trial Site</w:t>
      </w:r>
      <w:r w:rsidRPr="00AE0901">
        <w:t xml:space="preserve"> to the Sponsor</w:t>
      </w:r>
      <w:r w:rsidR="004B4884" w:rsidRPr="00AE0901">
        <w:t xml:space="preserve"> </w:t>
      </w:r>
      <w:r w:rsidR="00E279F7">
        <w:t>and / or</w:t>
      </w:r>
      <w:r w:rsidR="004B4884" w:rsidRPr="00AE0901">
        <w:t xml:space="preserve">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1A6665">
        <w:t>Participant</w:t>
      </w:r>
      <w:r w:rsidRPr="00AE0901">
        <w:t xml:space="preserve"> in connection with the Clinical Trial or is otherwise required by applicable law.</w:t>
      </w:r>
    </w:p>
    <w:p w14:paraId="00A91222" w14:textId="7AEE9AEC" w:rsidR="00855A47" w:rsidRPr="00AE0901" w:rsidRDefault="00855A47" w:rsidP="00D123F8">
      <w:pPr>
        <w:pStyle w:val="Sub-clauselevel2"/>
      </w:pPr>
      <w:r w:rsidRPr="00AE0901">
        <w:t xml:space="preserve">The Sponsor </w:t>
      </w:r>
      <w:r w:rsidR="00DF6B8E" w:rsidRPr="00AE0901">
        <w:t xml:space="preserve">and CRO </w:t>
      </w:r>
      <w:r w:rsidRPr="00AE0901">
        <w:t xml:space="preserve">agree not to pass Personal Data or Pseudonymised Data of </w:t>
      </w:r>
      <w:r w:rsidR="001A6665">
        <w:t>Participant</w:t>
      </w:r>
      <w:r w:rsidRPr="00AE0901">
        <w:t xml:space="preserve">s provided under this Agreement to a third party, unless that third party is bound by contractual obligations at least as stringent as in this </w:t>
      </w:r>
      <w:r w:rsidR="00EA72D2" w:rsidRPr="00AE0901">
        <w:t>C</w:t>
      </w:r>
      <w:r w:rsidRPr="00AE0901">
        <w:t>lause 6.</w:t>
      </w:r>
    </w:p>
    <w:p w14:paraId="7129445E" w14:textId="6E849664" w:rsidR="00855A47" w:rsidRPr="00AE0901" w:rsidRDefault="00855A47" w:rsidP="00D123F8">
      <w:pPr>
        <w:pStyle w:val="Sub-clauselevel2"/>
      </w:pPr>
      <w:r w:rsidRPr="00AE0901">
        <w:t>The Sponsor</w:t>
      </w:r>
      <w:r w:rsidR="00DF6B8E" w:rsidRPr="00AE0901">
        <w:t xml:space="preserve"> and CRO</w:t>
      </w:r>
      <w:r w:rsidRPr="00AE0901">
        <w:t xml:space="preserve"> agree to use Personal Data </w:t>
      </w:r>
      <w:r w:rsidR="00E279F7">
        <w:t>and / or</w:t>
      </w:r>
      <w:r w:rsidRPr="00AE0901">
        <w:t xml:space="preserve"> Pseudonymised Data of </w:t>
      </w:r>
      <w:r w:rsidR="001A6665">
        <w:t>Participant</w:t>
      </w:r>
      <w:r w:rsidRPr="00AE0901">
        <w:t xml:space="preserve">s for the purpose of the Clinical Trial </w:t>
      </w:r>
      <w:r w:rsidR="005E5657">
        <w:t xml:space="preserve">or otherwise as permitted in the approved consent form </w:t>
      </w:r>
      <w:r w:rsidRPr="00AE0901">
        <w:t xml:space="preserve">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of </w:t>
      </w:r>
      <w:r w:rsidR="001A6665">
        <w:t>Participant</w:t>
      </w:r>
      <w:r w:rsidRPr="00AE0901">
        <w:t>s to any person except as required or permitted by law or applicable guidance.</w:t>
      </w:r>
    </w:p>
    <w:p w14:paraId="5730B5D2" w14:textId="19B18F0A" w:rsidR="00855A47" w:rsidRPr="00AE0901" w:rsidRDefault="00855A47" w:rsidP="00D123F8">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65B20220"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persons Processing Personal Data </w:t>
      </w:r>
      <w:r w:rsidR="00E279F7">
        <w:t>and / or</w:t>
      </w:r>
      <w:r w:rsidRPr="00AE0901">
        <w:t xml:space="preserve"> </w:t>
      </w:r>
      <w:r w:rsidR="000B5E03">
        <w:t xml:space="preserve">processing </w:t>
      </w:r>
      <w:r w:rsidRPr="00AE0901">
        <w:t>Pseudonymised Data of</w:t>
      </w:r>
      <w:r w:rsidRPr="00F234DC">
        <w:t xml:space="preserve"> </w:t>
      </w:r>
      <w:r w:rsidR="00BE5833">
        <w:t>actual or potential</w:t>
      </w:r>
      <w:r w:rsidRPr="00AE0901">
        <w:t xml:space="preserve"> </w:t>
      </w:r>
      <w:r w:rsidR="001A6665">
        <w:t>Participant</w:t>
      </w:r>
      <w:r w:rsidRPr="00AE0901">
        <w:t>s under this Agreement are equipped to do so respectfully and safely. In particular:</w:t>
      </w:r>
    </w:p>
    <w:p w14:paraId="341E22A6" w14:textId="2C871B36"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FB5239">
        <w:t>Trial Site</w:t>
      </w:r>
      <w:r w:rsidR="00A07563">
        <w:t xml:space="preserve"> or any Other Trial Site(s)</w:t>
      </w:r>
      <w:r w:rsidRPr="00F234DC">
        <w:t>)</w:t>
      </w:r>
      <w:r w:rsidRPr="00AE0901">
        <w:t xml:space="preserve"> understand the responsibilities for information governance, including their obligation to Process Personal Data </w:t>
      </w:r>
      <w:r w:rsidR="00E279F7">
        <w:t>and / or</w:t>
      </w:r>
      <w:r w:rsidRPr="00AE0901">
        <w:t xml:space="preserve"> </w:t>
      </w:r>
      <w:r w:rsidR="00F259D1">
        <w:t xml:space="preserve">process </w:t>
      </w:r>
      <w:r w:rsidRPr="00AE0901">
        <w:t xml:space="preserve">Pseudonymised Data of </w:t>
      </w:r>
      <w:r w:rsidR="001A6665">
        <w:t>Participant</w:t>
      </w:r>
      <w:r w:rsidRPr="00AE0901">
        <w:t xml:space="preserve">s securely and to only disseminate or disclose for lawful and appropriate </w:t>
      </w:r>
      <w:proofErr w:type="gramStart"/>
      <w:r w:rsidRPr="00AE0901">
        <w:t>purposes;</w:t>
      </w:r>
      <w:proofErr w:type="gramEnd"/>
    </w:p>
    <w:p w14:paraId="0323F953" w14:textId="63EB7514"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FB5239">
        <w:t>Trial Site</w:t>
      </w:r>
      <w:r w:rsidR="00A07563">
        <w:t xml:space="preserve"> or any Other Trial Site(s)</w:t>
      </w:r>
      <w:r w:rsidRPr="00F234DC">
        <w:t>)</w:t>
      </w:r>
      <w:r w:rsidRPr="00AE0901">
        <w:t xml:space="preserve"> have appropriate contracts providing for personal accountability and sanctions for breach of confidence or misuse of data including deliberate or avoidable Personal Data Breaches.</w:t>
      </w:r>
    </w:p>
    <w:p w14:paraId="1A3DA766" w14:textId="7E2A0162" w:rsidR="00174D3E" w:rsidRPr="00AE0901" w:rsidRDefault="00855A47" w:rsidP="00D123F8">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 xml:space="preserve">proactively prevent Personal Data Breaches, </w:t>
      </w:r>
      <w:r w:rsidR="00E279F7">
        <w:t>and / or</w:t>
      </w:r>
      <w:r w:rsidRPr="00AE0901">
        <w:t xml:space="preserve"> equivalent breaches relating to Pseudonymised Data of </w:t>
      </w:r>
      <w:r w:rsidR="001A6665">
        <w:t>Participant</w:t>
      </w:r>
      <w:r w:rsidRPr="00AE0901">
        <w:t>s, and to respond appropriately to incidents or near misses. In particular:</w:t>
      </w:r>
    </w:p>
    <w:p w14:paraId="6FC5EC5E" w14:textId="0AABE5BD" w:rsidR="00855A47" w:rsidRPr="00AE0901" w:rsidRDefault="00855A47" w:rsidP="00D31568">
      <w:pPr>
        <w:pStyle w:val="Sub-clauselevel3"/>
        <w:numPr>
          <w:ilvl w:val="0"/>
          <w:numId w:val="18"/>
        </w:numPr>
        <w:ind w:left="1843" w:hanging="425"/>
      </w:pPr>
      <w:r w:rsidRPr="00AE0901">
        <w:t xml:space="preserve">to ensure that Personal Data </w:t>
      </w:r>
      <w:r w:rsidR="00E279F7">
        <w:t>and / or</w:t>
      </w:r>
      <w:r w:rsidRPr="00AE0901">
        <w:t xml:space="preserve"> Pseudonymised Data of </w:t>
      </w:r>
      <w:r w:rsidR="001A6665">
        <w:t>Participant</w:t>
      </w:r>
      <w:r w:rsidRPr="00AE0901">
        <w:t xml:space="preserve">s are only accessible to persons who need it for the purposes of the Clinical Trial and to remove access as soon as reasonably possible once it is no longer </w:t>
      </w:r>
      <w:proofErr w:type="gramStart"/>
      <w:r w:rsidRPr="00AE0901">
        <w:t>needed;</w:t>
      </w:r>
      <w:proofErr w:type="gramEnd"/>
    </w:p>
    <w:p w14:paraId="1709C94A" w14:textId="15B6762E" w:rsidR="00855A47" w:rsidRPr="00AE0901" w:rsidRDefault="00855A47" w:rsidP="00D31568">
      <w:pPr>
        <w:pStyle w:val="Sub-clauselevel3"/>
        <w:numPr>
          <w:ilvl w:val="0"/>
          <w:numId w:val="18"/>
        </w:numPr>
        <w:ind w:left="1843" w:hanging="425"/>
      </w:pPr>
      <w:r w:rsidRPr="00AE0901">
        <w:t xml:space="preserve">to ensure all access to Personal Data </w:t>
      </w:r>
      <w:r w:rsidR="00E279F7">
        <w:t>and / or</w:t>
      </w:r>
      <w:r w:rsidRPr="00AE0901">
        <w:t xml:space="preserve"> Pseudonymised Data of </w:t>
      </w:r>
      <w:r w:rsidR="001A6665">
        <w:t>Participant</w:t>
      </w:r>
      <w:r w:rsidRPr="00AE0901">
        <w:t xml:space="preserve">s on IT systems Processed for Clinical Trial purposes can be attributed to </w:t>
      </w:r>
      <w:proofErr w:type="gramStart"/>
      <w:r w:rsidRPr="00AE0901">
        <w:t>individuals;</w:t>
      </w:r>
      <w:proofErr w:type="gramEnd"/>
    </w:p>
    <w:p w14:paraId="6D7BC82A" w14:textId="6ACA1C6A" w:rsidR="00855A47" w:rsidRPr="00AE0901" w:rsidRDefault="00855A47" w:rsidP="00D31568">
      <w:pPr>
        <w:pStyle w:val="Sub-clauselevel3"/>
        <w:numPr>
          <w:ilvl w:val="0"/>
          <w:numId w:val="18"/>
        </w:numPr>
        <w:ind w:left="1843" w:hanging="425"/>
      </w:pPr>
      <w:r w:rsidRPr="00AE0901">
        <w:t xml:space="preserve">to review processes to identify and improve processes which have caused Personal Data Breaches or near misses, or which force persons Processing Personal Data </w:t>
      </w:r>
      <w:r w:rsidR="00E279F7">
        <w:t>and / or</w:t>
      </w:r>
      <w:r w:rsidRPr="00AE0901">
        <w:t xml:space="preserve"> </w:t>
      </w:r>
      <w:r w:rsidR="005B5A0D">
        <w:t xml:space="preserve">processing </w:t>
      </w:r>
      <w:r w:rsidRPr="00AE0901">
        <w:t xml:space="preserve">Pseudonymised Data of </w:t>
      </w:r>
      <w:r w:rsidR="001A6665">
        <w:t>Participant</w:t>
      </w:r>
      <w:r w:rsidRPr="00AE0901">
        <w:t xml:space="preserve">s to use workarounds which compromise data </w:t>
      </w:r>
      <w:proofErr w:type="gramStart"/>
      <w:r w:rsidRPr="00AE0901">
        <w:t>security;</w:t>
      </w:r>
      <w:proofErr w:type="gramEnd"/>
    </w:p>
    <w:p w14:paraId="40BADA82" w14:textId="71E29196" w:rsidR="00855A47" w:rsidRPr="00AE0901" w:rsidRDefault="00855A47" w:rsidP="00D31568">
      <w:pPr>
        <w:pStyle w:val="Sub-clauselevel3"/>
        <w:numPr>
          <w:ilvl w:val="0"/>
          <w:numId w:val="18"/>
        </w:numPr>
        <w:ind w:left="1843" w:hanging="425"/>
      </w:pPr>
      <w:r w:rsidRPr="00AE0901">
        <w:t xml:space="preserve">to adopt measures to identify and resist cyber-attacks against services and to respond to relevant external security </w:t>
      </w:r>
      <w:proofErr w:type="gramStart"/>
      <w:r w:rsidRPr="00AE0901">
        <w:t>advice;</w:t>
      </w:r>
      <w:proofErr w:type="gramEnd"/>
    </w:p>
    <w:p w14:paraId="6B11BDF8" w14:textId="663CF202" w:rsidR="00855A47" w:rsidRPr="00AE0901" w:rsidRDefault="00855A47" w:rsidP="00384733">
      <w:pPr>
        <w:pStyle w:val="Sub-clauselevel3"/>
        <w:numPr>
          <w:ilvl w:val="0"/>
          <w:numId w:val="18"/>
        </w:numPr>
        <w:ind w:left="1843" w:hanging="425"/>
      </w:pPr>
      <w:r w:rsidRPr="00AE0901">
        <w:t xml:space="preserve">to </w:t>
      </w:r>
      <w:proofErr w:type="gramStart"/>
      <w:r w:rsidRPr="00AE0901">
        <w:t>take action</w:t>
      </w:r>
      <w:proofErr w:type="gramEnd"/>
      <w:r w:rsidRPr="00AE0901">
        <w:t xml:space="preserve"> immediately following a Personal Data Breach or near miss.</w:t>
      </w:r>
    </w:p>
    <w:p w14:paraId="4B1D1AE8" w14:textId="17294452"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Personal Data </w:t>
      </w:r>
      <w:r w:rsidR="00E279F7">
        <w:t>and / or</w:t>
      </w:r>
      <w:r w:rsidRPr="00AE0901">
        <w:t xml:space="preserve"> Pseudonymised Data of </w:t>
      </w:r>
      <w:r w:rsidR="001A6665">
        <w:t>Participant</w:t>
      </w:r>
      <w:r w:rsidRPr="00AE0901">
        <w:t>s are Processed</w:t>
      </w:r>
      <w:r w:rsidR="001D0267">
        <w:t xml:space="preserve"> </w:t>
      </w:r>
      <w:r w:rsidR="005B5A0D">
        <w:t>/</w:t>
      </w:r>
      <w:r w:rsidR="001D0267">
        <w:t xml:space="preserve"> </w:t>
      </w:r>
      <w:r w:rsidR="005B5A0D">
        <w:t>processed</w:t>
      </w:r>
      <w:r w:rsidRPr="00AE0901">
        <w:t xml:space="preserve"> using secure and up-to-date technology. In particular:</w:t>
      </w:r>
    </w:p>
    <w:p w14:paraId="5E331C4B" w14:textId="05ACDC7F" w:rsidR="00855A47" w:rsidRPr="00AE0901" w:rsidRDefault="00855A47" w:rsidP="00D31568">
      <w:pPr>
        <w:pStyle w:val="Sub-clauselevel3"/>
        <w:numPr>
          <w:ilvl w:val="0"/>
          <w:numId w:val="19"/>
        </w:numPr>
        <w:ind w:left="1843" w:hanging="425"/>
      </w:pPr>
      <w:r w:rsidRPr="00AE0901">
        <w:t xml:space="preserve">to ensure no unsupported operating systems, software or internet browsers are used to support the Processing of Personal Data </w:t>
      </w:r>
      <w:r w:rsidR="00E279F7">
        <w:t>and / or</w:t>
      </w:r>
      <w:r w:rsidRPr="00AE0901">
        <w:t xml:space="preserve"> </w:t>
      </w:r>
      <w:r w:rsidR="00FB4DE2">
        <w:t xml:space="preserve">processing of </w:t>
      </w:r>
      <w:r w:rsidRPr="00AE0901">
        <w:t xml:space="preserve">Pseudonymised Data of </w:t>
      </w:r>
      <w:r w:rsidR="001A6665">
        <w:t>Participant</w:t>
      </w:r>
      <w:r w:rsidRPr="00AE0901">
        <w:t xml:space="preserve">s for the purposes of the Clinical </w:t>
      </w:r>
      <w:proofErr w:type="gramStart"/>
      <w:r w:rsidRPr="00AE0901">
        <w:t>Trial;</w:t>
      </w:r>
      <w:proofErr w:type="gramEnd"/>
    </w:p>
    <w:p w14:paraId="77D814DE" w14:textId="77777777" w:rsidR="00F711F7" w:rsidRPr="00AE0901" w:rsidRDefault="00855A47" w:rsidP="00F711F7">
      <w:pPr>
        <w:pStyle w:val="Sub-clauselevel3"/>
        <w:numPr>
          <w:ilvl w:val="0"/>
          <w:numId w:val="19"/>
        </w:numPr>
        <w:ind w:left="1843" w:hanging="425"/>
      </w:pPr>
      <w:r w:rsidRPr="00AE0901">
        <w:t xml:space="preserve">to put in place a strategy for protecting relevant IT systems from cyber threats which is based on a proven cyber security </w:t>
      </w:r>
      <w:proofErr w:type="gramStart"/>
      <w:r w:rsidRPr="00AE0901">
        <w:t>framework;</w:t>
      </w:r>
      <w:proofErr w:type="gramEnd"/>
    </w:p>
    <w:p w14:paraId="44906285" w14:textId="3E7E30E9" w:rsidR="002C743F" w:rsidRPr="00AE0901" w:rsidRDefault="00855A47" w:rsidP="00F711F7">
      <w:pPr>
        <w:pStyle w:val="Sub-clauselevel3"/>
        <w:numPr>
          <w:ilvl w:val="0"/>
          <w:numId w:val="19"/>
        </w:numPr>
        <w:ind w:left="1843" w:hanging="425"/>
      </w:pPr>
      <w:r w:rsidRPr="00AE0901">
        <w:t xml:space="preserve">to ensure IT suppliers are held accountable via contracts for protecting Personal Data </w:t>
      </w:r>
      <w:r w:rsidR="00E279F7">
        <w:t>and / or</w:t>
      </w:r>
      <w:r w:rsidRPr="00AE0901">
        <w:t xml:space="preserve"> Pseudonymised Data of </w:t>
      </w:r>
      <w:r w:rsidR="001A6665">
        <w:t>Participant</w:t>
      </w:r>
      <w:r w:rsidRPr="00AE0901">
        <w:t>s</w:t>
      </w:r>
      <w:r w:rsidR="00F711F7" w:rsidRPr="00AE0901">
        <w:t xml:space="preserve"> that</w:t>
      </w:r>
      <w:r w:rsidRPr="00AE0901">
        <w:t xml:space="preserve"> they Process</w:t>
      </w:r>
      <w:r w:rsidR="00FB4DE2">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6AD4C10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FB5239">
        <w:t>Trial Site</w:t>
      </w:r>
      <w:r w:rsidRPr="00AE0901">
        <w:t xml:space="preserve"> is subject to the </w:t>
      </w:r>
      <w:r w:rsidR="00382C51">
        <w:t xml:space="preserve">applicable </w:t>
      </w:r>
      <w:r w:rsidRPr="00AE0901">
        <w:t>FOIA</w:t>
      </w:r>
      <w:r w:rsidR="00382C51">
        <w:t xml:space="preserve"> and EIR</w:t>
      </w:r>
      <w:r w:rsidRPr="00AE0901">
        <w:t xml:space="preserve"> and associated guidance and codes of practice.</w:t>
      </w:r>
    </w:p>
    <w:p w14:paraId="57F65A5D" w14:textId="0A2737B6" w:rsidR="00F17299" w:rsidRPr="00AE0901" w:rsidRDefault="00F17299" w:rsidP="00B26F15">
      <w:pPr>
        <w:pStyle w:val="Clauselevel1"/>
      </w:pPr>
      <w:r w:rsidRPr="00AE0901">
        <w:t xml:space="preserve">If the </w:t>
      </w:r>
      <w:r w:rsidR="00FB5239">
        <w:t>Trial Site</w:t>
      </w:r>
      <w:r w:rsidRPr="00AE0901">
        <w:t xml:space="preserve"> or its Agent(s) receive a request under the FOIA</w:t>
      </w:r>
      <w:r w:rsidR="00382C51">
        <w:t xml:space="preserve"> or EIR</w:t>
      </w:r>
      <w:r w:rsidRPr="00AE0901">
        <w:t xml:space="preserve"> 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FB5239">
        <w:t>Trial Site</w:t>
      </w:r>
      <w:r w:rsidRPr="00AE0901">
        <w:t xml:space="preserve"> will consult with the Sponsor</w:t>
      </w:r>
      <w:r w:rsidR="00DF6B8E" w:rsidRPr="00AE0901">
        <w:t xml:space="preserve"> </w:t>
      </w:r>
      <w:r w:rsidR="00E279F7">
        <w:t>and / or</w:t>
      </w:r>
      <w:r w:rsidR="00DF6B8E" w:rsidRPr="00AE0901">
        <w:t xml:space="preserve"> CRO</w:t>
      </w:r>
      <w:r w:rsidRPr="00AE0901">
        <w:t xml:space="preserve"> in accordance with all applicable guidance.</w:t>
      </w:r>
    </w:p>
    <w:p w14:paraId="48224B68" w14:textId="13AE79DF" w:rsidR="00F17299" w:rsidRPr="00AE0901" w:rsidRDefault="00F17299" w:rsidP="00FF5467">
      <w:pPr>
        <w:pStyle w:val="Clauselevel1"/>
      </w:pPr>
      <w:r w:rsidRPr="00AE0901">
        <w:t xml:space="preserve">The Sponsor </w:t>
      </w:r>
      <w:r w:rsidR="00DF6B8E" w:rsidRPr="00AE0901">
        <w:t xml:space="preserve">and CRO </w:t>
      </w:r>
      <w:r w:rsidRPr="00AE0901">
        <w:t>acknowledge that the decision on whether any exemption applies to a request for disclosure of recorded information under the FOIA</w:t>
      </w:r>
      <w:r w:rsidR="00382C51">
        <w:t xml:space="preserve"> or EIR</w:t>
      </w:r>
      <w:r w:rsidRPr="00AE0901">
        <w:t xml:space="preserve"> is a decision solely for the </w:t>
      </w:r>
      <w:r w:rsidR="00FB5239">
        <w:t>Trial Site</w:t>
      </w:r>
      <w:r w:rsidRPr="00AE0901">
        <w:t>.</w:t>
      </w:r>
    </w:p>
    <w:p w14:paraId="0B6F8587" w14:textId="5181DB92" w:rsidR="00F17299" w:rsidRPr="00AE0901" w:rsidRDefault="00F17299" w:rsidP="006339CB">
      <w:pPr>
        <w:pStyle w:val="Clauselevel1"/>
      </w:pPr>
      <w:r w:rsidRPr="00AE0901">
        <w:t xml:space="preserve">The Sponsor </w:t>
      </w:r>
      <w:r w:rsidR="00DF6B8E" w:rsidRPr="00AE0901">
        <w:t xml:space="preserve">and CRO </w:t>
      </w:r>
      <w:r w:rsidRPr="00AE0901">
        <w:t xml:space="preserve">shall cooperate with the </w:t>
      </w:r>
      <w:r w:rsidR="00FB5239">
        <w:t>Trial Site</w:t>
      </w:r>
      <w:r w:rsidRPr="00AE0901">
        <w:t xml:space="preserve"> and shall use </w:t>
      </w:r>
      <w:r w:rsidR="00DF6B8E" w:rsidRPr="00AE0901">
        <w:t>their</w:t>
      </w:r>
      <w:r w:rsidRPr="00AE0901">
        <w:t xml:space="preserve"> reasonable endeavours to respond within ten (10) working days of the </w:t>
      </w:r>
      <w:r w:rsidR="00FB5239">
        <w:t>Trial Site</w:t>
      </w:r>
      <w:r w:rsidRPr="00F234DC">
        <w:t>’s</w:t>
      </w:r>
      <w:r w:rsidRPr="00AE0901">
        <w:t xml:space="preserve"> reasonable request for assistance.</w:t>
      </w:r>
    </w:p>
    <w:p w14:paraId="07AEED9B" w14:textId="1D90F0A0" w:rsidR="00F17299" w:rsidRPr="00AE0901" w:rsidRDefault="00F17299" w:rsidP="00F17299">
      <w:pPr>
        <w:pStyle w:val="Clauselevel1"/>
      </w:pPr>
      <w:r w:rsidRPr="00AE0901">
        <w:t xml:space="preserve">Where the </w:t>
      </w:r>
      <w:r w:rsidR="00FB5239">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w:t>
      </w:r>
      <w:r w:rsidR="00E279F7">
        <w:t>and / or</w:t>
      </w:r>
      <w:r w:rsidR="00DF6B8E" w:rsidRPr="00AE0901">
        <w:t xml:space="preserve">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339427D3" w:rsidR="00026767" w:rsidRPr="00AE0901" w:rsidRDefault="00026767" w:rsidP="00026767">
      <w:pPr>
        <w:pStyle w:val="Clauselevel1"/>
      </w:pPr>
      <w:bookmarkStart w:id="29"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w:t>
      </w:r>
      <w:r w:rsidR="001836CF">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w:t>
      </w:r>
      <w:r w:rsidR="006C0909">
        <w:t xml:space="preserve"> of another Party</w:t>
      </w:r>
      <w:r w:rsidRPr="00AE0901">
        <w:t xml:space="preserve">, save where disclosure is required by a Regulatory Authority or by law (including any disclosure required to ensure compliance, by the </w:t>
      </w:r>
      <w:r w:rsidR="00FB5239">
        <w:t>Trial Site</w:t>
      </w:r>
      <w:r w:rsidRPr="00AE0901">
        <w:t>, with the FOIA</w:t>
      </w:r>
      <w:r w:rsidR="00382C51">
        <w:t xml:space="preserve"> or EIR</w:t>
      </w:r>
      <w:r w:rsidRPr="00AE0901">
        <w:t xml:space="preserve"> in accordance with Clause 7 of this Agreement). The Party required to make the disclosure shall inform the </w:t>
      </w:r>
      <w:r w:rsidR="00477BE5">
        <w:t>other Parties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w:t>
      </w:r>
      <w:r w:rsidR="00771FE1">
        <w:t xml:space="preserve"> of the other Parties</w:t>
      </w:r>
      <w:r w:rsidRPr="00AE0901">
        <w:t xml:space="preserve">, other than in accordance with this Agreement, without the prior written consent of the </w:t>
      </w:r>
      <w:r w:rsidR="00C23737">
        <w:t>relevant</w:t>
      </w:r>
      <w:r w:rsidR="00C23737" w:rsidRPr="00AE0901">
        <w:t xml:space="preserve"> </w:t>
      </w:r>
      <w:r w:rsidRPr="00AE0901">
        <w:t>Party.</w:t>
      </w:r>
      <w:bookmarkEnd w:id="29"/>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D123F8">
      <w:pPr>
        <w:pStyle w:val="Sub-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proofErr w:type="gramStart"/>
      <w:r w:rsidRPr="00AE0901">
        <w:t>Party;</w:t>
      </w:r>
      <w:proofErr w:type="gramEnd"/>
    </w:p>
    <w:p w14:paraId="6ED6F7ED" w14:textId="77777777" w:rsidR="005E4252" w:rsidRPr="00AE0901" w:rsidRDefault="005E4252" w:rsidP="00D123F8">
      <w:pPr>
        <w:pStyle w:val="Sub-clauselevel2"/>
      </w:pPr>
      <w:r w:rsidRPr="00AE0901">
        <w:t xml:space="preserve">in the possession of the receiving Party prior to its receipt from the disclosing Party, as evidenced by contemporaneous written evidence, and is not subject to a duty of </w:t>
      </w:r>
      <w:proofErr w:type="gramStart"/>
      <w:r w:rsidRPr="00AE0901">
        <w:t>confidentiality;</w:t>
      </w:r>
      <w:proofErr w:type="gramEnd"/>
    </w:p>
    <w:p w14:paraId="47F23E40" w14:textId="77777777" w:rsidR="005E4252" w:rsidRPr="00AE0901" w:rsidRDefault="005E4252" w:rsidP="00D123F8">
      <w:pPr>
        <w:pStyle w:val="Sub-clauselevel2"/>
      </w:pPr>
      <w:r w:rsidRPr="00AE0901">
        <w:t xml:space="preserve">independently developed by the receiving Party, as evidenced by contemporaneous written evidence and is not subject to a duty of </w:t>
      </w:r>
      <w:proofErr w:type="gramStart"/>
      <w:r w:rsidRPr="00AE0901">
        <w:t>confidentiality;</w:t>
      </w:r>
      <w:proofErr w:type="gramEnd"/>
    </w:p>
    <w:p w14:paraId="344DC620" w14:textId="4491DC91" w:rsidR="005E4252" w:rsidRPr="00AE0901" w:rsidRDefault="005E4252" w:rsidP="008E1FA6">
      <w:pPr>
        <w:pStyle w:val="Sub-clauselevel2"/>
      </w:pPr>
      <w:r w:rsidRPr="00AE0901">
        <w:t>obtained by the receiving Party from a third party that is not subject to a duty of confidentiality.</w:t>
      </w:r>
    </w:p>
    <w:p w14:paraId="5884615D" w14:textId="753180BC"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AC76D7C" w14:textId="602A571D" w:rsidR="005E4252" w:rsidRPr="00AE0901" w:rsidRDefault="00A27F0E" w:rsidP="00A27F0E">
      <w:pPr>
        <w:pStyle w:val="Clauselevel1"/>
      </w:pPr>
      <w:r w:rsidRPr="00AE0901">
        <w:t xml:space="preserve">This Clause 8 shall remain in force </w:t>
      </w:r>
      <w:r w:rsidR="00107A4A">
        <w:t>(</w:t>
      </w:r>
      <w:proofErr w:type="spellStart"/>
      <w:r w:rsidR="00107A4A">
        <w:t>i</w:t>
      </w:r>
      <w:proofErr w:type="spellEnd"/>
      <w:r w:rsidR="00107A4A">
        <w:t xml:space="preserve">) </w:t>
      </w:r>
      <w:r w:rsidRPr="00AE0901">
        <w:t xml:space="preserve">without limit in time in respect of Personal Data and any other information which relates to a patient, </w:t>
      </w:r>
      <w:r w:rsidR="00107A4A">
        <w:t>their</w:t>
      </w:r>
      <w:r w:rsidRPr="00AE0901">
        <w:t xml:space="preserve"> treatment </w:t>
      </w:r>
      <w:r w:rsidR="00E279F7">
        <w:t>and / or</w:t>
      </w:r>
      <w:r w:rsidRPr="00AE0901">
        <w:t xml:space="preserve"> medical records</w:t>
      </w:r>
      <w:r w:rsidR="004674EA">
        <w:t xml:space="preserve"> </w:t>
      </w:r>
      <w:r w:rsidR="004674EA" w:rsidRPr="004674EA">
        <w:t xml:space="preserve">(ii) for information not falling under the aforementioned, the time period for which the </w:t>
      </w:r>
      <w:r w:rsidR="00990AF3">
        <w:t>Trial Site</w:t>
      </w:r>
      <w:r w:rsidR="004674EA" w:rsidRPr="004674EA">
        <w:t xml:space="preserve"> retains </w:t>
      </w:r>
      <w:r w:rsidR="00990AF3">
        <w:t>Clinical Trial</w:t>
      </w:r>
      <w:r w:rsidR="004674EA" w:rsidRPr="004674EA">
        <w:t xml:space="preserve"> records as set out in Section </w:t>
      </w:r>
      <w:r w:rsidR="004674EA" w:rsidRPr="00FA0A2B">
        <w:t>4.</w:t>
      </w:r>
      <w:r w:rsidR="00FA0A2B" w:rsidRPr="006339CB">
        <w:t>20</w:t>
      </w:r>
      <w:r w:rsidR="004674EA" w:rsidRPr="00FA0A2B">
        <w:t>.9 (subject</w:t>
      </w:r>
      <w:r w:rsidR="004674EA" w:rsidRPr="004674EA">
        <w:t xml:space="preserve">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160E705C" w:rsidR="00A27F0E" w:rsidRPr="00AE0901" w:rsidRDefault="00A27F0E" w:rsidP="00A27F0E">
      <w:pPr>
        <w:pStyle w:val="Clauselevel1"/>
      </w:pPr>
      <w:r w:rsidRPr="00AE0901">
        <w:t xml:space="preserve">Subject to </w:t>
      </w:r>
      <w:r w:rsidRPr="007D18C6">
        <w:t>Clauses 4.</w:t>
      </w:r>
      <w:r w:rsidR="003E68BE" w:rsidRPr="007D18C6">
        <w:t>6</w:t>
      </w:r>
      <w:r w:rsidRPr="007D18C6">
        <w:t>, 10.</w:t>
      </w:r>
      <w:r w:rsidR="00DC632A" w:rsidRPr="007D18C6">
        <w:t>6</w:t>
      </w:r>
      <w:r w:rsidRPr="007D18C6">
        <w:t xml:space="preserve"> and 12.</w:t>
      </w:r>
      <w:r w:rsidR="009C558A" w:rsidRPr="007D18C6">
        <w:t>5</w:t>
      </w:r>
      <w:r w:rsidRPr="007D18C6">
        <w:t xml:space="preserve">, </w:t>
      </w:r>
      <w:r w:rsidR="00316BBC" w:rsidRPr="007D18C6">
        <w:t xml:space="preserve">neither </w:t>
      </w:r>
      <w:r w:rsidRPr="007D18C6">
        <w:t xml:space="preserve">the Sponsor </w:t>
      </w:r>
      <w:r w:rsidR="00316BBC" w:rsidRPr="007D18C6">
        <w:t xml:space="preserve">nor the CRO </w:t>
      </w:r>
      <w:r w:rsidRPr="007D18C6">
        <w:t xml:space="preserve">will use the name of the </w:t>
      </w:r>
      <w:r w:rsidR="00FB5239" w:rsidRPr="007D18C6">
        <w:t>Trial Site</w:t>
      </w:r>
      <w:r w:rsidRPr="007D18C6">
        <w:t xml:space="preserve"> or any </w:t>
      </w:r>
      <w:r w:rsidR="00FB25A3" w:rsidRPr="007D18C6">
        <w:t>Other Trial</w:t>
      </w:r>
      <w:r w:rsidRPr="007D18C6">
        <w:t xml:space="preserve"> Site in any publicity, advertising or news release without the prior written approval of an authorised representative of the </w:t>
      </w:r>
      <w:r w:rsidR="00FB5239" w:rsidRPr="007D18C6">
        <w:t>Trial Site</w:t>
      </w:r>
      <w:r w:rsidRPr="007D18C6">
        <w:t xml:space="preserve">, such approval not to be unreasonably withheld. Nothing in this Agreement will prohibit the Sponsor </w:t>
      </w:r>
      <w:r w:rsidR="00316BBC" w:rsidRPr="007D18C6">
        <w:t xml:space="preserve">or CRO </w:t>
      </w:r>
      <w:r w:rsidRPr="007D18C6">
        <w:t xml:space="preserve">from publishing the identities and contact information of the </w:t>
      </w:r>
      <w:r w:rsidR="00FB5239" w:rsidRPr="007D18C6">
        <w:t>Trial Site</w:t>
      </w:r>
      <w:r w:rsidR="00084EF7" w:rsidRPr="007D18C6">
        <w:t>, any Other Trial Site,</w:t>
      </w:r>
      <w:r w:rsidRPr="007D18C6">
        <w:t xml:space="preserve"> and the Clinical Trial recruitment status at the </w:t>
      </w:r>
      <w:r w:rsidR="00111679" w:rsidRPr="007D18C6">
        <w:t>Investigator</w:t>
      </w:r>
      <w:r w:rsidRPr="007D18C6">
        <w:t xml:space="preserve"> Site for the purpose of registering the Clinical Trial in a publicly available clinical trials database, making information about the Clinical Trial available to potential </w:t>
      </w:r>
      <w:r w:rsidR="001A6665" w:rsidRPr="007D18C6">
        <w:t>Participant</w:t>
      </w:r>
      <w:r w:rsidRPr="007D18C6">
        <w:t>s, or otherwise as may be required under Clause 4.</w:t>
      </w:r>
      <w:r w:rsidR="00316BBC" w:rsidRPr="007D18C6">
        <w:t>6</w:t>
      </w:r>
      <w:r w:rsidRPr="007D18C6">
        <w:t>.</w:t>
      </w:r>
    </w:p>
    <w:p w14:paraId="2FB274D2" w14:textId="178A3AB2" w:rsidR="00A27F0E" w:rsidRPr="00AE0901" w:rsidRDefault="00A27F0E" w:rsidP="00A27F0E">
      <w:pPr>
        <w:pStyle w:val="Clauselevel1"/>
      </w:pPr>
      <w:r w:rsidRPr="00AE0901">
        <w:t xml:space="preserve">The </w:t>
      </w:r>
      <w:r w:rsidR="00FB5239">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w:t>
      </w:r>
      <w:r w:rsidR="00E279F7">
        <w:t>and / or</w:t>
      </w:r>
      <w:r w:rsidR="00316BBC" w:rsidRPr="00AE0901">
        <w:t xml:space="preserve"> CRO as appropriate</w:t>
      </w:r>
      <w:r w:rsidRPr="00AE0901">
        <w:t xml:space="preserve">, such approval not to be unreasonably withheld. The provisions of this Clause 9.2 shall also apply to the </w:t>
      </w:r>
      <w:r w:rsidR="00FB5239">
        <w:t>Trial Site</w:t>
      </w:r>
      <w:r w:rsidRPr="00F234DC">
        <w:t>’s</w:t>
      </w:r>
      <w:r w:rsidRPr="00AE0901">
        <w:t xml:space="preserve"> use of the name, trademark, </w:t>
      </w:r>
      <w:r w:rsidR="00DB405E" w:rsidRPr="00AE0901">
        <w:t>service mark</w:t>
      </w:r>
      <w:r w:rsidRPr="00AE0901">
        <w:t xml:space="preserve">, </w:t>
      </w:r>
      <w:r w:rsidR="00E279F7">
        <w:t>and / or</w:t>
      </w:r>
      <w:r w:rsidRPr="00AE0901">
        <w:t xml:space="preserve"> logo of any third parties collaborating with the Sponsor </w:t>
      </w:r>
      <w:r w:rsidR="00316BBC" w:rsidRPr="00AE0901">
        <w:t xml:space="preserve">or CRO </w:t>
      </w:r>
      <w:r w:rsidRPr="00AE0901">
        <w:t xml:space="preserve">on the Clinical Trial </w:t>
      </w:r>
      <w:r w:rsidR="00E279F7">
        <w:t>and / or</w:t>
      </w:r>
      <w:r w:rsidRPr="00AE0901">
        <w:t xml:space="preserve">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FB5239">
        <w:t>Trial Site</w:t>
      </w:r>
      <w:r w:rsidRPr="00AE0901">
        <w:t xml:space="preserve"> has been notified of the identity of the Sponsor </w:t>
      </w:r>
      <w:r w:rsidR="00316BBC" w:rsidRPr="00AE0901">
        <w:t xml:space="preserve">or CRO </w:t>
      </w:r>
      <w:r w:rsidRPr="00AE0901">
        <w:t>Collaborators.</w:t>
      </w:r>
    </w:p>
    <w:p w14:paraId="08B51668" w14:textId="16EBB700" w:rsidR="00A27F0E" w:rsidRPr="00AE0901" w:rsidRDefault="00A27F0E" w:rsidP="00A27F0E">
      <w:pPr>
        <w:pStyle w:val="Clauselevel1"/>
      </w:pPr>
      <w:r w:rsidRPr="00AE0901">
        <w:t xml:space="preserve">Neither the </w:t>
      </w:r>
      <w:r w:rsidR="00FB5239">
        <w:t>Trial Site</w:t>
      </w:r>
      <w:r w:rsidRPr="00AE0901">
        <w:t xml:space="preserve">, nor the Principal Investigator, will issue any information or statement to the press or public including but not limited to advertisements for the enrolment of </w:t>
      </w:r>
      <w:r w:rsidR="001A6665">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535CCA87" w:rsidR="00A27F0E" w:rsidRPr="00AE0901" w:rsidRDefault="00A27F0E" w:rsidP="00DB405E">
      <w:pPr>
        <w:pStyle w:val="Clauselevel1"/>
      </w:pPr>
      <w:r w:rsidRPr="00AE0901">
        <w:t xml:space="preserve">The Sponsor recognises that the </w:t>
      </w:r>
      <w:r w:rsidR="00FB5239">
        <w:t>Trial Site</w:t>
      </w:r>
      <w:r w:rsidRPr="00AE0901">
        <w:t xml:space="preserve"> and Principal Investigator have a responsibility under the </w:t>
      </w:r>
      <w:r w:rsidR="00874310">
        <w:t>UK Policy Framework</w:t>
      </w:r>
      <w:r w:rsidRPr="00AE0901">
        <w:t xml:space="preserve"> to ensure that results of scientific interest arising from the Clinical Trial are appropriately published and disseminated.</w:t>
      </w:r>
    </w:p>
    <w:p w14:paraId="041ED6C3" w14:textId="172AC2BC" w:rsidR="00A27F0E" w:rsidRPr="00AE0901" w:rsidRDefault="00A27F0E" w:rsidP="00D123F8">
      <w:pPr>
        <w:pStyle w:val="Sub-clauselevel2"/>
      </w:pPr>
      <w:r w:rsidRPr="00AE0901">
        <w:t xml:space="preserve">The Sponsor agrees that employees of the </w:t>
      </w:r>
      <w:r w:rsidR="00FB5239">
        <w:t>Trial Site</w:t>
      </w:r>
      <w:r w:rsidR="009A1B40">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5E1D6955" w:rsidR="00A27F0E" w:rsidRPr="00AE0901" w:rsidRDefault="00A27F0E" w:rsidP="00D123F8">
      <w:pPr>
        <w:pStyle w:val="Sub-clauselevel2"/>
      </w:pPr>
      <w:r w:rsidRPr="00AE0901">
        <w:t xml:space="preserve">If the Clinical Trial is a </w:t>
      </w:r>
      <w:proofErr w:type="gramStart"/>
      <w:r w:rsidRPr="00AE0901">
        <w:t>Multi-Centre Trial</w:t>
      </w:r>
      <w:proofErr w:type="gramEnd"/>
      <w:r w:rsidRPr="00AE0901">
        <w:t xml:space="preserve">, any publication based on the results obtained at any one </w:t>
      </w:r>
      <w:r w:rsidR="007F001F">
        <w:t xml:space="preserve">Investigator </w:t>
      </w:r>
      <w:r w:rsidRPr="00AE0901">
        <w:t>Site (or group of</w:t>
      </w:r>
      <w:r w:rsidRPr="00F234DC">
        <w:t xml:space="preserve"> </w:t>
      </w:r>
      <w:r w:rsidR="007F001F">
        <w:t>Investigator</w:t>
      </w:r>
      <w:r w:rsidRPr="00AE0901">
        <w:t xml:space="preserve"> Sites) shall not be made before the first </w:t>
      </w:r>
      <w:proofErr w:type="gramStart"/>
      <w:r w:rsidRPr="00AE0901">
        <w:t>Multi-Centre</w:t>
      </w:r>
      <w:r w:rsidR="003A1AFE">
        <w:t xml:space="preserve"> </w:t>
      </w:r>
      <w:r w:rsidR="00E8665E">
        <w:t>Trial</w:t>
      </w:r>
      <w:proofErr w:type="gramEnd"/>
      <w:r w:rsidRPr="00AE0901">
        <w:t xml:space="preserve"> publication.</w:t>
      </w:r>
    </w:p>
    <w:p w14:paraId="4237C89E" w14:textId="4111B84D" w:rsidR="00A27F0E" w:rsidRPr="00AE0901" w:rsidRDefault="00A27F0E" w:rsidP="008E1FA6">
      <w:pPr>
        <w:pStyle w:val="Sub-clauselevel2"/>
      </w:pPr>
      <w:r w:rsidRPr="00AE0901">
        <w:t xml:space="preserve">If a publication concerns the analyses of sub-sets of data from a </w:t>
      </w:r>
      <w:proofErr w:type="gramStart"/>
      <w:r w:rsidRPr="00AE0901">
        <w:t>Multi-Centre Trial</w:t>
      </w:r>
      <w:proofErr w:type="gramEnd"/>
      <w:r w:rsidRPr="00AE0901">
        <w:t xml:space="preserve">, the publication must </w:t>
      </w:r>
      <w:proofErr w:type="gramStart"/>
      <w:r w:rsidRPr="00AE0901">
        <w:t>make reference</w:t>
      </w:r>
      <w:proofErr w:type="gramEnd"/>
      <w:r w:rsidRPr="00AE0901">
        <w:t xml:space="preserve"> to the relevant </w:t>
      </w:r>
      <w:proofErr w:type="gramStart"/>
      <w:r w:rsidRPr="00AE0901">
        <w:t>Multi-Centre Trial</w:t>
      </w:r>
      <w:proofErr w:type="gramEnd"/>
      <w:r w:rsidRPr="00AE0901">
        <w:t xml:space="preserve"> publication.</w:t>
      </w:r>
    </w:p>
    <w:p w14:paraId="5FD830B9" w14:textId="56B79F12" w:rsidR="00A27F0E" w:rsidRPr="00AE0901" w:rsidRDefault="00A27F0E" w:rsidP="00A27F0E">
      <w:pPr>
        <w:pStyle w:val="Clauselevel1"/>
      </w:pPr>
      <w:r w:rsidRPr="00AE0901">
        <w:t>Upon</w:t>
      </w:r>
      <w:r w:rsidRPr="00F234DC">
        <w:t xml:space="preserve"> </w:t>
      </w:r>
      <w:r w:rsidR="008933F8">
        <w:t>Investigator</w:t>
      </w:r>
      <w:r w:rsidRPr="00AE0901">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E0901">
        <w:t xml:space="preserve"> </w:t>
      </w:r>
      <w:r w:rsidR="00E279F7">
        <w:t>and / or</w:t>
      </w:r>
      <w:r w:rsidRPr="00AE0901">
        <w:t xml:space="preserve"> the Principal Investigator may prepare the data derived from the </w:t>
      </w:r>
      <w:r w:rsidR="00ED04BE">
        <w:t xml:space="preserve">Investigator </w:t>
      </w:r>
      <w:r w:rsidRPr="00AE0901">
        <w:t>Site for publication. Such data will be submitted to the Sponsor for review and comment prior to publication.</w:t>
      </w:r>
    </w:p>
    <w:p w14:paraId="2B8AA258" w14:textId="29D27277" w:rsidR="00A27F0E" w:rsidRPr="00AE0901" w:rsidRDefault="00A27F0E" w:rsidP="008E1FA6">
      <w:pPr>
        <w:pStyle w:val="Sub-clauselevel2"/>
      </w:pPr>
      <w:proofErr w:type="gramStart"/>
      <w:r w:rsidRPr="00AE0901">
        <w:t>In order to</w:t>
      </w:r>
      <w:proofErr w:type="gramEnd"/>
      <w:r w:rsidRPr="00AE0901">
        <w:t xml:space="preserve"> ensure that the Sponsor will be able to make comments and suggestions where pertinent, material for public dissemination will be submitted to the Sponsor for review at least </w:t>
      </w:r>
      <w:r w:rsidR="00D944AB">
        <w:t>forty (40) working</w:t>
      </w:r>
      <w:r w:rsidRPr="00AE0901">
        <w:t xml:space="preserve"> days (or the time specified in the Protocol if longer) prior to submission for publication, public dissemination, or review by a publication committee.</w:t>
      </w:r>
    </w:p>
    <w:p w14:paraId="2B1A2107" w14:textId="5D5E6AE0" w:rsidR="00FF10CD" w:rsidRPr="00AE0901" w:rsidRDefault="00FF10CD" w:rsidP="00FF10CD">
      <w:pPr>
        <w:pStyle w:val="Clauselevel1"/>
      </w:pPr>
      <w:r w:rsidRPr="00AE0901">
        <w:t xml:space="preserve">The </w:t>
      </w:r>
      <w:r w:rsidR="00FB5239">
        <w:t>Trial Site</w:t>
      </w:r>
      <w:r w:rsidRPr="00AE0901">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AE0901">
        <w:t xml:space="preserve"> </w:t>
      </w:r>
      <w:r w:rsidR="00E279F7">
        <w:t>and / or</w:t>
      </w:r>
      <w:r w:rsidRPr="00AE0901">
        <w:t xml:space="preserve"> the Principal Investigator will be incorporated into the publication.</w:t>
      </w:r>
    </w:p>
    <w:p w14:paraId="53EA5351" w14:textId="03FFD859" w:rsidR="00A27F0E" w:rsidRPr="00AE0901" w:rsidRDefault="00FF10CD" w:rsidP="00FF10CD">
      <w:pPr>
        <w:pStyle w:val="Clauselevel1"/>
      </w:pPr>
      <w:bookmarkStart w:id="30"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0"/>
    </w:p>
    <w:p w14:paraId="459F5BFA" w14:textId="0A36FE73" w:rsidR="002E5C2A" w:rsidRPr="00AE0901" w:rsidRDefault="002E5C2A" w:rsidP="008E1FA6">
      <w:pPr>
        <w:pStyle w:val="Sub-clauselevel2"/>
      </w:pPr>
      <w:r w:rsidRPr="00AE0901">
        <w:t xml:space="preserve">The </w:t>
      </w:r>
      <w:r w:rsidR="00FB5239">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E279F7">
        <w:t>and / or</w:t>
      </w:r>
      <w:r w:rsidR="00316BBC" w:rsidRPr="00AE0901">
        <w:t xml:space="preserve">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FDB2B47" w:rsidR="002E5C2A" w:rsidRPr="00AE0901" w:rsidRDefault="002E5C2A" w:rsidP="002E5C2A">
      <w:pPr>
        <w:pStyle w:val="Clauselevel1"/>
      </w:pPr>
      <w:r w:rsidRPr="00AE0901">
        <w:t xml:space="preserve">Subject to Clause 8 regarding Confidential Information, the </w:t>
      </w:r>
      <w:r w:rsidR="00FB5239">
        <w:t>Trial Site</w:t>
      </w:r>
      <w:r w:rsidRPr="00AE0901">
        <w:t xml:space="preserve"> will accurately describe and will ensure that</w:t>
      </w:r>
      <w:r w:rsidRPr="00F234DC">
        <w:t xml:space="preserve"> </w:t>
      </w:r>
      <w:r w:rsidR="000E15D4">
        <w:t>any Other Trial Site and</w:t>
      </w:r>
      <w:r w:rsidRPr="00AE0901">
        <w:t xml:space="preserve"> the Principal Investigator will accurately describe the financial support of the Sponsor for the Clinical Trial in all publications and presentations.</w:t>
      </w:r>
    </w:p>
    <w:p w14:paraId="7EC7345F" w14:textId="3D228AB7"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 xml:space="preserve">coordinates a </w:t>
      </w:r>
      <w:proofErr w:type="gramStart"/>
      <w:r w:rsidRPr="00AE0901">
        <w:t xml:space="preserve">Multi-Centre </w:t>
      </w:r>
      <w:r w:rsidR="0066370A">
        <w:t>Trial</w:t>
      </w:r>
      <w:proofErr w:type="gramEnd"/>
      <w:r w:rsidR="0066370A">
        <w:t xml:space="preserve"> </w:t>
      </w:r>
      <w:r w:rsidRPr="00AE0901">
        <w:t>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w:t>
      </w:r>
      <w:proofErr w:type="gramStart"/>
      <w:r w:rsidRPr="00AE0901">
        <w:t xml:space="preserve">Multi-Centre </w:t>
      </w:r>
      <w:r w:rsidR="0066370A">
        <w:t>Trial</w:t>
      </w:r>
      <w:proofErr w:type="gramEnd"/>
      <w:r w:rsidR="0066370A">
        <w:t xml:space="preserve">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w:t>
      </w:r>
      <w:proofErr w:type="gramStart"/>
      <w:r w:rsidRPr="00AE0901">
        <w:t>Multi-Centre</w:t>
      </w:r>
      <w:proofErr w:type="gramEnd"/>
      <w:r w:rsidRPr="00AE0901">
        <w:t xml:space="preserve"> publication.</w:t>
      </w:r>
    </w:p>
    <w:p w14:paraId="653915CC" w14:textId="097DF568"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FB5239">
        <w:t>Trial Site</w:t>
      </w:r>
      <w:r w:rsidRPr="00AE0901">
        <w:t xml:space="preserve"> that publication be delayed for a period of up to </w:t>
      </w:r>
      <w:r w:rsidR="00D944AB">
        <w:t>one hundred and eighty (180) calendar days</w:t>
      </w:r>
      <w:r w:rsidRPr="00AE0901">
        <w:t xml:space="preserve"> from the date of first submission to the Sponsor in order to enable the protect</w:t>
      </w:r>
      <w:r w:rsidR="00E75411" w:rsidRPr="00AE0901">
        <w:t>ion of</w:t>
      </w:r>
      <w:r w:rsidRPr="00AE0901">
        <w:t xml:space="preserve"> proprietary information </w:t>
      </w:r>
      <w:r w:rsidR="00E279F7">
        <w:t>and / or</w:t>
      </w:r>
      <w:r w:rsidRPr="00AE0901">
        <w:t xml:space="preserve"> Intellectual Property Rights and Know-How and the </w:t>
      </w:r>
      <w:r w:rsidR="00FB5239">
        <w:t>Trial Site</w:t>
      </w:r>
      <w:r w:rsidRPr="00AE0901">
        <w:t xml:space="preserve"> shall not unreasonably withhold </w:t>
      </w:r>
      <w:r w:rsidR="00E75411" w:rsidRPr="00AE0901">
        <w:t xml:space="preserve">or delay </w:t>
      </w:r>
      <w:r w:rsidRPr="00AE0901">
        <w:t xml:space="preserve">its consent to such request. The </w:t>
      </w:r>
      <w:r w:rsidR="00FB5239">
        <w:t>Trial Site</w:t>
      </w:r>
      <w:r w:rsidRPr="00AE0901">
        <w:t xml:space="preserve"> shall not unreasonably withhold or delay its consent to a request from the Sponsor for an exceptional additional delay if, in the reasonable opinion of the Sponsor, proprietary information </w:t>
      </w:r>
      <w:r w:rsidR="00E279F7">
        <w:t>and / or</w:t>
      </w:r>
      <w:r w:rsidRPr="00AE0901">
        <w:t xml:space="preserve">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C2C9B1B"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A561A4" w:rsidRPr="00F234DC">
        <w:t>,</w:t>
      </w:r>
      <w:r w:rsidRPr="00AE0901">
        <w:t xml:space="preserve"> other than any Intellectual Property Rights and Know-How arising from the Clinical Trial</w:t>
      </w:r>
      <w:r w:rsidR="00A561A4" w:rsidRPr="00F234DC">
        <w:t>,</w:t>
      </w:r>
      <w:r w:rsidRPr="00AE0901">
        <w:t xml:space="preserve"> are and shall remain the property of the Sponsor.</w:t>
      </w:r>
    </w:p>
    <w:p w14:paraId="1F9BA3CE" w14:textId="1B26E548" w:rsidR="00316BBC" w:rsidRPr="00721562"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6B4CC75C" w:rsidR="002E5C2A" w:rsidRPr="00AE0901" w:rsidRDefault="002E5C2A" w:rsidP="002E5C2A">
      <w:pPr>
        <w:pStyle w:val="Clauselevel1"/>
      </w:pPr>
      <w:r w:rsidRPr="00AE0901">
        <w:t xml:space="preserve">All Intellectual Property Rights and Know-How owned by or licensed to the </w:t>
      </w:r>
      <w:r w:rsidR="00721562">
        <w:t>Trial Site</w:t>
      </w:r>
      <w:r w:rsidRPr="00AE0901">
        <w:t xml:space="preserve"> prior to and after the date of this Agreement other than any Intellectual Property Rights and Know-How arising from the Clinical Trial are and shall remain the property of the </w:t>
      </w:r>
      <w:r w:rsidR="00721562">
        <w:t>Trial Site</w:t>
      </w:r>
      <w:r w:rsidRPr="00AE0901">
        <w:t>.</w:t>
      </w:r>
    </w:p>
    <w:p w14:paraId="0A561C73" w14:textId="0177E464" w:rsidR="002E5C2A" w:rsidRPr="00AE0901" w:rsidRDefault="002E5C2A" w:rsidP="002E5C2A">
      <w:pPr>
        <w:pStyle w:val="Clauselevel1"/>
      </w:pPr>
      <w:r w:rsidRPr="00AE0901">
        <w:t xml:space="preserve">All Intellectual Property Rights and Know-How arising from and relating to the Clinical Trial, the IMP (including but not limited to its formulation and use alone or in combination with other drugs), </w:t>
      </w:r>
      <w:r w:rsidR="00E279F7">
        <w:t>and / or</w:t>
      </w:r>
      <w:r w:rsidRPr="00AE0901">
        <w:t xml:space="preserve"> the Protocol, but excluding any clinical procedure and improvements thereto that are clinical procedures of the </w:t>
      </w:r>
      <w:r w:rsidR="00FB5239">
        <w:t>Trial Site</w:t>
      </w:r>
      <w:r w:rsidR="00262B63">
        <w:t xml:space="preserve"> (or any Other Trial Site(s))</w:t>
      </w:r>
      <w:r w:rsidRPr="00F234DC">
        <w:t>,</w:t>
      </w:r>
      <w:r w:rsidRPr="00AE0901">
        <w:t xml:space="preserve">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157DD01E" w:rsidR="002E5C2A" w:rsidRPr="00AE0901" w:rsidRDefault="002E5C2A" w:rsidP="002E5C2A">
      <w:pPr>
        <w:pStyle w:val="Clauselevel1"/>
      </w:pPr>
      <w:bookmarkStart w:id="31" w:name="_Ref124828434"/>
      <w:r w:rsidRPr="00AE0901">
        <w:t>In accordance with Clause 11.</w:t>
      </w:r>
      <w:r w:rsidR="00F863B2" w:rsidRPr="00AE0901">
        <w:t>4</w:t>
      </w:r>
      <w:r w:rsidRPr="00AE0901">
        <w:t xml:space="preserve">, the </w:t>
      </w:r>
      <w:r w:rsidR="00FB5239">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FB5239">
        <w:t>Trial Site</w:t>
      </w:r>
      <w:r w:rsidRPr="00AE0901">
        <w:t xml:space="preserve">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31"/>
    </w:p>
    <w:p w14:paraId="7A428396" w14:textId="34267FB0" w:rsidR="002E5C2A" w:rsidRPr="00AE0901" w:rsidRDefault="002E5C2A" w:rsidP="002E5C2A">
      <w:pPr>
        <w:pStyle w:val="Clauselevel1"/>
      </w:pPr>
      <w:bookmarkStart w:id="32" w:name="_Ref124828446"/>
      <w:r w:rsidRPr="00AE0901">
        <w:t xml:space="preserve">The </w:t>
      </w:r>
      <w:r w:rsidR="00FB5239">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7F05F30E" w14:textId="3F17897D"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w:t>
      </w:r>
      <w:r w:rsidR="00472178">
        <w:t>ntellectual Property Rights</w:t>
      </w:r>
      <w:r>
        <w:t xml:space="preserve"> of the </w:t>
      </w:r>
      <w:r w:rsidR="00751A7B">
        <w:t>other Party</w:t>
      </w:r>
      <w:r>
        <w:t xml:space="preserve"> or any third party, nor </w:t>
      </w:r>
      <w:r w:rsidR="000150B4">
        <w:t xml:space="preserve">knowingly </w:t>
      </w:r>
      <w:r>
        <w:t>allow any third party to do so</w:t>
      </w:r>
      <w:r w:rsidR="000150B4">
        <w:t xml:space="preserve">, by the analysis of </w:t>
      </w:r>
      <w:r w:rsidR="004B2615">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1A6665">
        <w:t>Participant</w:t>
      </w:r>
      <w:r w:rsidR="00AF2850">
        <w:t>s may have been exposed by virtue of involvement in other Research.</w:t>
      </w:r>
      <w:r w:rsidR="000150B4">
        <w:t xml:space="preserve"> </w:t>
      </w:r>
    </w:p>
    <w:p w14:paraId="64BEFA64" w14:textId="65F4BCF8" w:rsidR="002E5C2A" w:rsidRPr="00AE0901" w:rsidRDefault="002E5C2A" w:rsidP="002E5C2A">
      <w:pPr>
        <w:pStyle w:val="Clauselevel1"/>
      </w:pPr>
      <w:r w:rsidRPr="00AE0901">
        <w:t xml:space="preserve">Nothing in this Clause 11 shall be construed so as to prevent or hinder the </w:t>
      </w:r>
      <w:r w:rsidR="00FB5239">
        <w:t>Trial Site</w:t>
      </w:r>
      <w:r w:rsidRPr="00F234DC">
        <w:t xml:space="preserve"> </w:t>
      </w:r>
      <w:r w:rsidR="00551E72">
        <w:t>(or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2"/>
    </w:p>
    <w:p w14:paraId="36983392" w14:textId="1D9F2898" w:rsidR="002E5C2A" w:rsidRPr="00AE0901" w:rsidRDefault="002E5C2A" w:rsidP="002E5C2A">
      <w:pPr>
        <w:pStyle w:val="Heading2"/>
      </w:pPr>
      <w:r w:rsidRPr="00AE0901">
        <w:t>Financ</w:t>
      </w:r>
      <w:r w:rsidR="00BA54F6">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7DE5046A"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4, it is agreed that the Parties will </w:t>
      </w:r>
      <w:r w:rsidR="00C8312F">
        <w:t>vary</w:t>
      </w:r>
      <w:r w:rsidR="00C8312F" w:rsidRPr="00AE0901">
        <w:t xml:space="preserve"> </w:t>
      </w:r>
      <w:r w:rsidRPr="00AE0901">
        <w:t>Appendix 4 in accordance with Clause 16.2.</w:t>
      </w:r>
    </w:p>
    <w:p w14:paraId="2E969A88" w14:textId="1146D17C" w:rsidR="004E09AE" w:rsidRPr="006F3DF2" w:rsidRDefault="004E09AE" w:rsidP="00254241">
      <w:pPr>
        <w:pStyle w:val="Clauselevel1"/>
      </w:pPr>
      <w:r>
        <w:t xml:space="preserve">Subject to </w:t>
      </w:r>
      <w:r w:rsidRPr="006F3DF2">
        <w:t>Clauses 4.1</w:t>
      </w:r>
      <w:r w:rsidR="006F3DF2" w:rsidRPr="006339CB">
        <w:t>8</w:t>
      </w:r>
      <w:r w:rsidRPr="006F3DF2">
        <w:t xml:space="preserve"> and 12.2</w:t>
      </w:r>
      <w:r w:rsidR="009911A7" w:rsidRPr="006F3DF2">
        <w:t>, changes to the recruitment target set out at Clause 4.1</w:t>
      </w:r>
      <w:r w:rsidR="006F3DF2" w:rsidRPr="006339CB">
        <w:t>7</w:t>
      </w:r>
      <w:r w:rsidR="004D5FB8" w:rsidRPr="006F3DF2">
        <w:t xml:space="preserve"> will be made without renegotiating the per capita payments in Appendix 4.</w:t>
      </w:r>
    </w:p>
    <w:p w14:paraId="634CC1F8" w14:textId="64DF427C" w:rsidR="00AF625C" w:rsidRPr="00AE0901" w:rsidRDefault="00AF625C" w:rsidP="00254241">
      <w:pPr>
        <w:pStyle w:val="Clauselevel1"/>
      </w:pPr>
      <w:r w:rsidRPr="006F3DF2">
        <w:t>In accordance with Clause 4.1</w:t>
      </w:r>
      <w:r w:rsidR="006F3DF2" w:rsidRPr="006F3DF2">
        <w:t>8</w:t>
      </w:r>
      <w:r w:rsidRPr="006F3DF2">
        <w:t>, any payment adjustments for recruitment (over or under recruitment)</w:t>
      </w:r>
      <w:r w:rsidR="00BC1EC2" w:rsidRPr="006F3DF2">
        <w:t xml:space="preserve"> will be made according</w:t>
      </w:r>
      <w:r w:rsidR="00BC1EC2">
        <w:t xml:space="preserve"> to the per capita payments and other values specified in Appendix 4, including (as applicable) any inflationary uplifts in accordance with Clause 4 of Appendix 4. </w:t>
      </w:r>
    </w:p>
    <w:p w14:paraId="775D8A0C" w14:textId="6C9908EA" w:rsidR="002E5C2A" w:rsidRPr="00AE0901" w:rsidRDefault="00254241" w:rsidP="00197B3C">
      <w:pPr>
        <w:pStyle w:val="Clauselevel1"/>
      </w:pPr>
      <w:r w:rsidRPr="00AE0901">
        <w:t xml:space="preserve">The </w:t>
      </w:r>
      <w:r w:rsidR="00FB5239">
        <w:t>Trial Site</w:t>
      </w:r>
      <w:r w:rsidRPr="00AE0901">
        <w:t xml:space="preserve"> agrees that the Sponsor </w:t>
      </w:r>
      <w:r w:rsidR="00870CB9">
        <w:t xml:space="preserve">and / or CRO </w:t>
      </w:r>
      <w:r w:rsidRPr="00AE0901">
        <w:t xml:space="preserve">may make public the financial support provided to the </w:t>
      </w:r>
      <w:r w:rsidR="00FB5239">
        <w:t>Trial Site</w:t>
      </w:r>
      <w:r w:rsidRPr="00AE0901">
        <w:t xml:space="preserve"> by the Sponsor </w:t>
      </w:r>
      <w:r w:rsidR="00870CB9">
        <w:t xml:space="preserve">and / or CRO </w:t>
      </w:r>
      <w:r w:rsidRPr="00AE0901">
        <w:t xml:space="preserve">for the conduct of the Clinical Trial and may identify the </w:t>
      </w:r>
      <w:r w:rsidR="00FB5239">
        <w:t>Trial Site</w:t>
      </w:r>
      <w:r w:rsidRPr="00F234DC">
        <w:t xml:space="preserve"> </w:t>
      </w:r>
      <w:r w:rsidR="00C9220B">
        <w:t>(and any Other Trial Site(</w:t>
      </w:r>
      <w:r w:rsidR="00FE3232">
        <w:t>s</w:t>
      </w:r>
      <w:r w:rsidR="00C9220B">
        <w:t>))</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41500AAF" w:rsidR="00254241" w:rsidRPr="00AE0901" w:rsidRDefault="00254241" w:rsidP="00254241">
      <w:pPr>
        <w:pStyle w:val="Clauselevel1"/>
      </w:pPr>
      <w:r w:rsidRPr="00AE0901">
        <w:t xml:space="preserve">This Agreement will commence on the Effective Date and shall remain in effect until </w:t>
      </w:r>
      <w:r w:rsidR="008933F8">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4C395E21"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FB5239">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D123F8">
      <w:pPr>
        <w:pStyle w:val="Sub-clauselevel2"/>
      </w:pPr>
      <w:bookmarkStart w:id="33" w:name="_Ref124829357"/>
      <w:r w:rsidRPr="00AE0901">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E0901">
        <w:t>remedy;</w:t>
      </w:r>
      <w:bookmarkEnd w:id="33"/>
      <w:proofErr w:type="gramEnd"/>
    </w:p>
    <w:p w14:paraId="77559BA1" w14:textId="0EF79A48" w:rsidR="00254241" w:rsidRPr="00AE0901" w:rsidRDefault="00254241" w:rsidP="00D123F8">
      <w:pPr>
        <w:pStyle w:val="Sub-clauselevel2"/>
      </w:pPr>
      <w:r w:rsidRPr="00AE0901">
        <w:t>declared insolvent or has an administrator or receiver appointed over all or any part of its assets or ceases or threatens to cease to carry on its business.</w:t>
      </w:r>
    </w:p>
    <w:p w14:paraId="0E15AF01" w14:textId="142EA6E3" w:rsidR="00254241" w:rsidRPr="00AE0901" w:rsidRDefault="00254241" w:rsidP="00254241">
      <w:pPr>
        <w:pStyle w:val="Clauselevel1"/>
      </w:pPr>
      <w:bookmarkStart w:id="3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1A6665">
        <w:t>Participant</w:t>
      </w:r>
      <w:r w:rsidRPr="00AE0901">
        <w:t>s involved in the Clinical Trial.</w:t>
      </w:r>
      <w:bookmarkEnd w:id="34"/>
    </w:p>
    <w:p w14:paraId="70E783C4" w14:textId="142C16C1" w:rsidR="00254241" w:rsidRPr="00AE0901" w:rsidRDefault="00254241" w:rsidP="00254241">
      <w:pPr>
        <w:pStyle w:val="Clauselevel1"/>
      </w:pPr>
      <w:bookmarkStart w:id="35" w:name="_Ref124829379"/>
      <w:r w:rsidRPr="00AE0901">
        <w:t xml:space="preserve">The Sponsor </w:t>
      </w:r>
      <w:r w:rsidR="00315F4A" w:rsidRPr="00AE0901">
        <w:t xml:space="preserve">or CRO </w:t>
      </w:r>
      <w:r w:rsidRPr="00AE0901">
        <w:t xml:space="preserve">may terminate this Agreement on notice to the </w:t>
      </w:r>
      <w:r w:rsidR="00FB5239">
        <w:t>Trial Site</w:t>
      </w:r>
      <w:r w:rsidRPr="00AE0901">
        <w:t xml:space="preserve"> if the Principal Investigator is no longer able (for whatever reason) to act as Principal Investigator and no replacement mutually acceptable to the </w:t>
      </w:r>
      <w:r w:rsidR="00315F4A" w:rsidRPr="00AE0901">
        <w:t>Parties</w:t>
      </w:r>
      <w:r w:rsidRPr="00AE0901">
        <w:t xml:space="preserve"> can be found.</w:t>
      </w:r>
      <w:bookmarkEnd w:id="35"/>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w:t>
      </w:r>
      <w:r w:rsidR="00FB5239">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0DF2526B" w:rsidR="00254241" w:rsidRPr="00AE0901" w:rsidRDefault="00254241" w:rsidP="00254241">
      <w:pPr>
        <w:pStyle w:val="Clauselevel1"/>
      </w:pPr>
      <w:bookmarkStart w:id="36" w:name="_Ref124829460"/>
      <w:r w:rsidRPr="00AE0901">
        <w:t xml:space="preserve">The Sponsor may terminate this Agreement immediately upon notice in writing to the </w:t>
      </w:r>
      <w:r w:rsidR="00FB5239">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w:t>
      </w:r>
      <w:r w:rsidR="001A6665">
        <w:t>Participant</w:t>
      </w:r>
      <w:r w:rsidRPr="00AE0901">
        <w:t>s caused by the premature termination of the Clinical Trial.</w:t>
      </w:r>
      <w:bookmarkEnd w:id="36"/>
    </w:p>
    <w:p w14:paraId="612DFF4F" w14:textId="2F2E1065" w:rsidR="00254241" w:rsidRDefault="00254241" w:rsidP="00D93028">
      <w:pPr>
        <w:pStyle w:val="Clauselevel1"/>
      </w:pPr>
      <w:bookmarkStart w:id="37"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FB5239">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E0901">
        <w:t xml:space="preserve"> for the performance of the Clinical Trial prior to the date of termination, and agreed with the </w:t>
      </w:r>
      <w:r w:rsidR="00204F33" w:rsidRPr="00AE0901">
        <w:t>Party making payment</w:t>
      </w:r>
      <w:r w:rsidRPr="00AE0901">
        <w:t>.</w:t>
      </w:r>
      <w:bookmarkEnd w:id="37"/>
    </w:p>
    <w:p w14:paraId="61B1BB2C" w14:textId="2C13CC47" w:rsidR="004E08A7" w:rsidRPr="00AE0901" w:rsidRDefault="004E08A7" w:rsidP="004E08A7">
      <w:pPr>
        <w:pStyle w:val="Clauselevel1"/>
      </w:pPr>
      <w:bookmarkStart w:id="38" w:name="_Ref124830088"/>
      <w:r w:rsidRPr="006D0974">
        <w:t>At Investigator Site Trial Completion, the Trial Site shall</w:t>
      </w:r>
      <w:r w:rsidR="00026D33">
        <w:t xml:space="preserve"> </w:t>
      </w:r>
      <w:r w:rsidR="00026D33" w:rsidRPr="006339CB">
        <w:rPr>
          <w:highlight w:val="yellow"/>
        </w:rPr>
        <w:t>[destroy, and shall ensure that the Principal Investigator and any Other Trial Site(s) shall destroy,]</w:t>
      </w:r>
      <w:r w:rsidRPr="006339CB">
        <w:rPr>
          <w:highlight w:val="yellow"/>
        </w:rPr>
        <w:t xml:space="preserve"> </w:t>
      </w:r>
      <w:r w:rsidR="00026D33" w:rsidRPr="006339CB">
        <w:rPr>
          <w:highlight w:val="yellow"/>
        </w:rPr>
        <w:t>[</w:t>
      </w:r>
      <w:r w:rsidRPr="006339CB">
        <w:rPr>
          <w:highlight w:val="yellow"/>
        </w:rPr>
        <w:t>promptly deliver, and shall ensure that any Other Trial Site(s) and the Principal Investigator delivers, to the Sponsor</w:t>
      </w:r>
      <w:r w:rsidR="00A07439">
        <w:rPr>
          <w:highlight w:val="yellow"/>
        </w:rPr>
        <w:t xml:space="preserve"> or CRO</w:t>
      </w:r>
      <w:r w:rsidR="00026D33" w:rsidRPr="006339CB">
        <w:rPr>
          <w:highlight w:val="yellow"/>
        </w:rPr>
        <w:t>] (</w:t>
      </w:r>
      <w:r w:rsidR="00026D33" w:rsidRPr="006339CB">
        <w:rPr>
          <w:b/>
          <w:bCs/>
          <w:highlight w:val="yellow"/>
        </w:rPr>
        <w:t>delete</w:t>
      </w:r>
      <w:r w:rsidR="00026D33" w:rsidRPr="006339CB">
        <w:rPr>
          <w:highlight w:val="yellow"/>
        </w:rPr>
        <w:t xml:space="preserve"> one option)</w:t>
      </w:r>
      <w:r w:rsidRPr="006D0974">
        <w:t xml:space="preserve"> 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any Other Trial Site(s), which will be retained in accordance </w:t>
      </w:r>
      <w:r w:rsidRPr="006F3DF2">
        <w:t>with 4.</w:t>
      </w:r>
      <w:r w:rsidR="006F3DF2" w:rsidRPr="006339CB">
        <w:t>20</w:t>
      </w:r>
      <w:r w:rsidRPr="006F3DF2">
        <w:t>.9.</w:t>
      </w:r>
      <w:r w:rsidR="00EE0C33" w:rsidRPr="006F3DF2">
        <w:t xml:space="preserve"> Any</w:t>
      </w:r>
      <w:r w:rsidR="00EE0C33">
        <w:t xml:space="preserve"> obligation </w:t>
      </w:r>
      <w:r w:rsidR="00DE0983" w:rsidRPr="00CF258C">
        <w:rPr>
          <w:rFonts w:eastAsia="Times New Roman"/>
          <w:bCs/>
          <w:spacing w:val="-2"/>
          <w:szCs w:val="26"/>
          <w:lang w:val="en-US"/>
        </w:rPr>
        <w:t xml:space="preserve">to destroy or return Confidential Information or copies thereof does not extend to automatically generated computer back-up or archival copies generated in the ordinary course of the </w:t>
      </w:r>
      <w:r w:rsidR="00DE0983">
        <w:rPr>
          <w:rFonts w:eastAsia="Times New Roman"/>
          <w:bCs/>
          <w:spacing w:val="-2"/>
          <w:szCs w:val="26"/>
          <w:lang w:val="en-US"/>
        </w:rPr>
        <w:t>Trial Site’s</w:t>
      </w:r>
      <w:r w:rsidR="00DE0983" w:rsidRPr="00CF258C">
        <w:rPr>
          <w:rFonts w:eastAsia="Times New Roman"/>
          <w:bCs/>
          <w:spacing w:val="-2"/>
          <w:szCs w:val="26"/>
          <w:lang w:val="en-US"/>
        </w:rPr>
        <w:t xml:space="preserve"> information technology systems procedures, provided that the </w:t>
      </w:r>
      <w:r w:rsidR="00DE0983">
        <w:rPr>
          <w:rFonts w:eastAsia="Times New Roman"/>
          <w:bCs/>
          <w:spacing w:val="-2"/>
          <w:szCs w:val="26"/>
          <w:lang w:val="en-US"/>
        </w:rPr>
        <w:t>Trial Site</w:t>
      </w:r>
      <w:r w:rsidR="00DE0983" w:rsidRPr="00CF258C">
        <w:rPr>
          <w:rFonts w:eastAsia="Times New Roman"/>
          <w:bCs/>
          <w:spacing w:val="-2"/>
          <w:szCs w:val="26"/>
          <w:lang w:val="en-US"/>
        </w:rPr>
        <w:t xml:space="preserve"> shall make no further use of those copies.</w:t>
      </w:r>
    </w:p>
    <w:p w14:paraId="1353CFF2" w14:textId="745BC73E" w:rsidR="001231AB" w:rsidRDefault="0077414B" w:rsidP="008E1FA6">
      <w:pPr>
        <w:pStyle w:val="Clauselevel1"/>
      </w:pPr>
      <w:r w:rsidRPr="00F234DC">
        <w:t>Termination of this Agreement will be without prejudice to the accrued rights and liabilities of the Parties under this Agreement.</w:t>
      </w:r>
      <w:bookmarkEnd w:id="38"/>
    </w:p>
    <w:p w14:paraId="2B105A14" w14:textId="77777777" w:rsidR="00A21B52" w:rsidRPr="00AE0901" w:rsidRDefault="00A21B52" w:rsidP="00A21B52">
      <w:pPr>
        <w:pStyle w:val="Heading2"/>
      </w:pPr>
      <w:r w:rsidRPr="00AE0901">
        <w:t>Relationship of the Parties</w:t>
      </w:r>
    </w:p>
    <w:p w14:paraId="3987DC99" w14:textId="4CE67EC6"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C458E5">
        <w:t>Trial Site</w:t>
      </w:r>
      <w:r w:rsidRPr="00AE0901">
        <w:t xml:space="preserve"> of any such transfer and provide the </w:t>
      </w:r>
      <w:r w:rsidR="00C458E5">
        <w:t>Trial Site</w:t>
      </w:r>
      <w:r w:rsidRPr="00AE0901">
        <w:t xml:space="preserve"> with a copy of the assignment or other transfer agreement duly executed by the CRO and the Sponsor or other party and a copy of the Sponsor’s written consent thereto.</w:t>
      </w:r>
    </w:p>
    <w:p w14:paraId="50D6D476" w14:textId="31DFF715" w:rsidR="00473FFF"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E279F7">
        <w:rPr>
          <w:szCs w:val="24"/>
        </w:rPr>
        <w:t>and / or</w:t>
      </w:r>
      <w:r w:rsidR="00841620" w:rsidRPr="00AE0901">
        <w:rPr>
          <w:szCs w:val="24"/>
        </w:rPr>
        <w:t xml:space="preserve">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 xml:space="preserve">. </w:t>
      </w:r>
      <w:r w:rsidR="0038230C">
        <w:rPr>
          <w:szCs w:val="24"/>
        </w:rPr>
        <w:t>The</w:t>
      </w:r>
      <w:r w:rsidR="00F16AFD" w:rsidRPr="00AE0901">
        <w:rPr>
          <w:szCs w:val="24"/>
        </w:rPr>
        <w:t xml:space="preserve"> Sponsor</w:t>
      </w:r>
      <w:r w:rsidR="009B012E" w:rsidRPr="00AE0901">
        <w:rPr>
          <w:szCs w:val="24"/>
        </w:rPr>
        <w:t>, or CRO,</w:t>
      </w:r>
      <w:r w:rsidR="00F16AFD" w:rsidRPr="00AE0901">
        <w:rPr>
          <w:szCs w:val="24"/>
        </w:rPr>
        <w:t xml:space="preserve"> shall inform the </w:t>
      </w:r>
      <w:r w:rsidR="00FB5239">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93983">
        <w:rPr>
          <w:szCs w:val="24"/>
        </w:rPr>
        <w:t xml:space="preserve"> </w:t>
      </w:r>
      <w:r w:rsidR="00841620" w:rsidRPr="00AE0901">
        <w:rPr>
          <w:szCs w:val="24"/>
        </w:rPr>
        <w:t>/</w:t>
      </w:r>
      <w:r w:rsidR="00893983">
        <w:rPr>
          <w:szCs w:val="24"/>
        </w:rPr>
        <w:t xml:space="preserve"> </w:t>
      </w:r>
      <w:r w:rsidR="00841620" w:rsidRPr="00AE0901">
        <w:rPr>
          <w:szCs w:val="24"/>
        </w:rPr>
        <w:t>assignation</w:t>
      </w:r>
      <w:proofErr w:type="gramEnd"/>
      <w:r w:rsidR="00A21B52" w:rsidRPr="00AE0901">
        <w:t>.</w:t>
      </w:r>
    </w:p>
    <w:p w14:paraId="2D5C7BAC" w14:textId="1950EE68"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9" w:name="_Ref124829560"/>
      <w:proofErr w:type="gramStart"/>
      <w:r w:rsidRPr="00AE0901">
        <w:t>In the event that</w:t>
      </w:r>
      <w:proofErr w:type="gramEnd"/>
      <w:r w:rsidRPr="00AE0901">
        <w:t xml:space="preserve"> </w:t>
      </w:r>
      <w:r w:rsidR="00204F33" w:rsidRPr="00AE0901">
        <w:t>any</w:t>
      </w:r>
      <w:r w:rsidRPr="00AE0901">
        <w:t xml:space="preserve"> Party sub</w:t>
      </w:r>
      <w:r w:rsidR="000E27E7" w:rsidRPr="00AE0901">
        <w:t>-</w:t>
      </w:r>
      <w:r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Pr="00AE0901">
        <w:t>contractors.</w:t>
      </w:r>
      <w:bookmarkEnd w:id="39"/>
    </w:p>
    <w:p w14:paraId="5E489414" w14:textId="3AED3754"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3A423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3A423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938B466"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C45B89">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247C7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F6D8219" w:rsidR="00A21B52" w:rsidRPr="00AE0901" w:rsidRDefault="00A21B52" w:rsidP="00A21B52">
      <w:pPr>
        <w:pStyle w:val="Clauselevel1"/>
      </w:pPr>
      <w:r w:rsidRPr="00AE0901">
        <w:t xml:space="preserve">Any change in the terms of this Agreement shall be valid only if the </w:t>
      </w:r>
      <w:r w:rsidR="00C8312F">
        <w:t>variation</w:t>
      </w:r>
      <w:r w:rsidR="00C8312F" w:rsidRPr="00AE0901">
        <w:t xml:space="preserve"> </w:t>
      </w:r>
      <w:r w:rsidRPr="00AE0901">
        <w:t>is made in writing, agreed and signed by the Parties.</w:t>
      </w:r>
      <w:bookmarkEnd w:id="40"/>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36EE33ED" w:rsidR="002E2B40" w:rsidRPr="00AE0901" w:rsidRDefault="002E2B40" w:rsidP="00D123F8">
      <w:pPr>
        <w:pStyle w:val="Sub-clauselevel2"/>
      </w:pPr>
      <w:r w:rsidRPr="00AE0901">
        <w:t>For the purposes of this Agreement, a “</w:t>
      </w:r>
      <w:r w:rsidR="00496BFD">
        <w:rPr>
          <w:b/>
        </w:rPr>
        <w:t>C</w:t>
      </w:r>
      <w:r w:rsidRPr="003E38B6">
        <w:rPr>
          <w:b/>
        </w:rPr>
        <w:t xml:space="preserve">hange </w:t>
      </w:r>
      <w:r w:rsidR="00496BFD">
        <w:rPr>
          <w:b/>
        </w:rPr>
        <w:t>R</w:t>
      </w:r>
      <w:r w:rsidRPr="003E38B6">
        <w:rPr>
          <w:b/>
        </w:rPr>
        <w:t>equest</w:t>
      </w:r>
      <w:r w:rsidRPr="00AE0901">
        <w:t>” is a request to change the obligations of the Parties arising from a Protocol Amendment.</w:t>
      </w:r>
    </w:p>
    <w:p w14:paraId="047FF685" w14:textId="5461291F" w:rsidR="002E2B40" w:rsidRPr="00AE0901" w:rsidRDefault="002E2B40" w:rsidP="00D123F8">
      <w:pPr>
        <w:pStyle w:val="Sub-clauselevel2"/>
      </w:pPr>
      <w:r w:rsidRPr="00AE0901">
        <w:t xml:space="preserve">Where the Sponsor </w:t>
      </w:r>
      <w:r w:rsidR="003E18DD" w:rsidRPr="00AE0901">
        <w:t xml:space="preserve">or CRO </w:t>
      </w:r>
      <w:r w:rsidRPr="00AE0901">
        <w:t xml:space="preserve">originates a </w:t>
      </w:r>
      <w:r w:rsidR="00496BFD">
        <w:t>C</w:t>
      </w:r>
      <w:r w:rsidRPr="00AE0901">
        <w:t xml:space="preserve">hange </w:t>
      </w:r>
      <w:r w:rsidR="00496BFD">
        <w:t>R</w:t>
      </w:r>
      <w:r w:rsidRPr="00AE0901">
        <w:t xml:space="preserve">equest, the </w:t>
      </w:r>
      <w:r w:rsidR="00FB5239">
        <w:t>Trial Site</w:t>
      </w:r>
      <w:r w:rsidRPr="00AE0901">
        <w:t xml:space="preserve"> shall provide the Sponsor</w:t>
      </w:r>
      <w:r w:rsidR="003E18DD" w:rsidRPr="00AE0901">
        <w:t xml:space="preserve"> or CRO</w:t>
      </w:r>
      <w:r w:rsidRPr="00AE0901">
        <w:t xml:space="preserve">, within </w:t>
      </w:r>
      <w:r w:rsidR="00DE0983">
        <w:t>ten (10) working</w:t>
      </w:r>
      <w:r w:rsidRPr="00AE0901">
        <w:t xml:space="preserve"> days of receiving the </w:t>
      </w:r>
      <w:r w:rsidR="00496BFD">
        <w:t>C</w:t>
      </w:r>
      <w:r w:rsidRPr="00AE0901">
        <w:t xml:space="preserve">hange </w:t>
      </w:r>
      <w:r w:rsidR="00496BFD">
        <w:t>R</w:t>
      </w:r>
      <w:r w:rsidRPr="00AE0901">
        <w:t>equest, details of the impact that the proposed Protocol Amendment will have upon the costs of carrying out the Clinical Trial and the other terms of this Agreement.</w:t>
      </w:r>
    </w:p>
    <w:p w14:paraId="3C20ECB0" w14:textId="475BBDFC" w:rsidR="002E2B40" w:rsidRPr="00AE0901" w:rsidRDefault="002E2B40" w:rsidP="00D123F8">
      <w:pPr>
        <w:pStyle w:val="Sub-clauselevel2"/>
      </w:pPr>
      <w:r w:rsidRPr="00AE0901">
        <w:t xml:space="preserve">A </w:t>
      </w:r>
      <w:r w:rsidR="00FA2A56">
        <w:t>C</w:t>
      </w:r>
      <w:r w:rsidRPr="00AE0901">
        <w:t xml:space="preserve">hange </w:t>
      </w:r>
      <w:r w:rsidR="00FA2A56">
        <w:t>R</w:t>
      </w:r>
      <w:r w:rsidRPr="00AE0901">
        <w:t>equest shall become a “</w:t>
      </w:r>
      <w:r w:rsidR="00FA2A56">
        <w:rPr>
          <w:b/>
        </w:rPr>
        <w:t>C</w:t>
      </w:r>
      <w:r w:rsidRPr="003E38B6">
        <w:rPr>
          <w:b/>
        </w:rPr>
        <w:t xml:space="preserve">hange </w:t>
      </w:r>
      <w:r w:rsidR="00FA2A56">
        <w:rPr>
          <w:b/>
        </w:rPr>
        <w:t>O</w:t>
      </w:r>
      <w:r w:rsidRPr="003E38B6">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8E1FA6">
      <w:pPr>
        <w:pStyle w:val="Sub-clauselevel2"/>
      </w:pPr>
      <w:r w:rsidRPr="00AE0901">
        <w:t>An amended financial appendix shall be signed and appended to this Agreement according to Clause 12.2 above.</w:t>
      </w:r>
    </w:p>
    <w:p w14:paraId="51BB29DD" w14:textId="6B525344" w:rsidR="002E2B40" w:rsidRPr="00AE0901" w:rsidRDefault="002E2B40" w:rsidP="002E2B40">
      <w:pPr>
        <w:pStyle w:val="Clauselevel1"/>
        <w:rPr>
          <w:szCs w:val="24"/>
        </w:rPr>
      </w:pPr>
      <w:r w:rsidRPr="00AE0901">
        <w:rPr>
          <w:szCs w:val="24"/>
        </w:rPr>
        <w:t>This Agreement contains the entire understanding between the Parties</w:t>
      </w:r>
      <w:r w:rsidR="00F205CF">
        <w:t>. This Agreement</w:t>
      </w:r>
      <w:r w:rsidRPr="00AE0901">
        <w:rPr>
          <w:szCs w:val="24"/>
        </w:rPr>
        <w:t xml:space="preserve"> supersedes all other agreements</w:t>
      </w:r>
      <w:r w:rsidRPr="00F234DC">
        <w:t>,</w:t>
      </w:r>
      <w:r w:rsidRPr="00AE0901">
        <w:rPr>
          <w:szCs w:val="24"/>
        </w:rPr>
        <w:t xml:space="preserve"> negotiations, representations and undertakings, whether written or oral, of prior date between the Parties relating to the</w:t>
      </w:r>
      <w:r w:rsidR="00DE0983">
        <w:rPr>
          <w:szCs w:val="24"/>
        </w:rPr>
        <w:t xml:space="preserve"> conduct of the</w:t>
      </w:r>
      <w:r w:rsidRPr="00AE0901">
        <w:rPr>
          <w:szCs w:val="24"/>
        </w:rPr>
        <w:t xml:space="preserve"> Clinical Trial </w:t>
      </w:r>
      <w:r w:rsidR="00DE0983">
        <w:rPr>
          <w:szCs w:val="24"/>
        </w:rPr>
        <w:t xml:space="preserve">(as overseen by the Principal Investigator) </w:t>
      </w:r>
      <w:r w:rsidRPr="00AE0901">
        <w:rPr>
          <w:szCs w:val="24"/>
        </w:rPr>
        <w:t>that is the subject of this Agreement</w:t>
      </w:r>
      <w:r w:rsidR="003D6739">
        <w:t xml:space="preserve">, </w:t>
      </w:r>
      <w:bookmarkStart w:id="41" w:name="_Hlk95382864"/>
      <w:r w:rsidR="007D5BED" w:rsidRPr="00AE0901">
        <w:rPr>
          <w:rFonts w:cs="Arial"/>
          <w:szCs w:val="24"/>
        </w:rPr>
        <w:t>other than the agreement contracting the CRO to work on behalf of the Sponsor with regards to this Clinical Trial</w:t>
      </w:r>
      <w:r w:rsidR="007D5BED">
        <w:t xml:space="preserve"> </w:t>
      </w:r>
      <w:r w:rsidR="00CA6C31">
        <w:t>or</w:t>
      </w:r>
      <w:r w:rsidR="00BA7FB7">
        <w:t xml:space="preserve"> where a separate Investigator Site within the Trial Site has been contracted, in which case the Agreement does not supersede that</w:t>
      </w:r>
      <w:r w:rsidR="00D53770">
        <w:t xml:space="preserve"> </w:t>
      </w:r>
      <w:r w:rsidR="00CA6C31">
        <w:t>/</w:t>
      </w:r>
      <w:r w:rsidR="00D53770">
        <w:t xml:space="preserve"> </w:t>
      </w:r>
      <w:r w:rsidR="00CA6C31">
        <w:t>those</w:t>
      </w:r>
      <w:r w:rsidR="00BA7FB7">
        <w:t xml:space="preserve"> agreement</w:t>
      </w:r>
      <w:bookmarkEnd w:id="41"/>
      <w:r w:rsidR="00D53770">
        <w:t>(</w:t>
      </w:r>
      <w:r w:rsidR="00CA6C31">
        <w:t>s</w:t>
      </w:r>
      <w:r w:rsidR="00D53770">
        <w:t>)</w:t>
      </w:r>
      <w:r w:rsidRPr="00AE0901">
        <w:rPr>
          <w:szCs w:val="24"/>
        </w:rPr>
        <w:t>.</w:t>
      </w:r>
    </w:p>
    <w:p w14:paraId="7194E730" w14:textId="77777777" w:rsidR="00542210" w:rsidRPr="00AE0901" w:rsidRDefault="00542210" w:rsidP="00542210">
      <w:pPr>
        <w:pStyle w:val="Heading2"/>
      </w:pPr>
      <w:r w:rsidRPr="00AE0901">
        <w:t>Force Majeure</w:t>
      </w:r>
    </w:p>
    <w:p w14:paraId="19FC98DA" w14:textId="2E737962"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530273">
        <w:t>a d</w:t>
      </w:r>
      <w:r w:rsidR="00542210" w:rsidRPr="00AE0901">
        <w:t xml:space="preserve">elay or failure in performance and when they cease to do so. In the event of </w:t>
      </w:r>
      <w:r w:rsidR="005A2C18">
        <w:t>a d</w:t>
      </w:r>
      <w:r w:rsidR="00542210" w:rsidRPr="00AE0901">
        <w:t>elay</w:t>
      </w:r>
      <w:r w:rsidR="005A2C18">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33E1F8EA"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D123F8">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w:t>
      </w:r>
      <w:proofErr w:type="gramStart"/>
      <w:r w:rsidRPr="00AE0901">
        <w:t>subsequent to</w:t>
      </w:r>
      <w:proofErr w:type="gramEnd"/>
      <w:r w:rsidRPr="00AE0901">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49470FD3" w:rsidR="00542210" w:rsidRPr="00AE0901" w:rsidRDefault="00542210" w:rsidP="00FD48B2">
      <w:pPr>
        <w:pStyle w:val="Clauselevel1"/>
      </w:pPr>
      <w:bookmarkStart w:id="42"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2"/>
    <w:p w14:paraId="6B57EE60" w14:textId="10DA4E89"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269AAC93" w14:textId="22039AFD" w:rsidR="00542210" w:rsidRPr="00AE0901" w:rsidRDefault="00542210" w:rsidP="00542210">
      <w:pPr>
        <w:pStyle w:val="Clauselevel1"/>
      </w:pPr>
      <w:r w:rsidRPr="00AE0901">
        <w:t xml:space="preserve">Notices to the </w:t>
      </w:r>
      <w:r w:rsidR="007D361A">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06D8D03D" w:rsidR="00542210" w:rsidRPr="00AE0901" w:rsidRDefault="00D83487" w:rsidP="00D83487">
      <w:pPr>
        <w:pStyle w:val="Clauselevel1"/>
      </w:pPr>
      <w:bookmarkStart w:id="43" w:name="_Ref124829806"/>
      <w:r w:rsidRPr="00AE0901">
        <w:t xml:space="preserve">In the event of a dispute arising under this Agreement, authorised representatives of the Parties will discuss and meet as appropriate to try to resolve the dispute within </w:t>
      </w:r>
      <w:r w:rsidR="00293318">
        <w:t>five (5) working</w:t>
      </w:r>
      <w:r w:rsidRPr="00AE0901">
        <w:t xml:space="preserve">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293318">
        <w:t>ten (10) working</w:t>
      </w:r>
      <w:r w:rsidRPr="00AE0901">
        <w:t xml:space="preserve"> days.</w:t>
      </w:r>
      <w:bookmarkEnd w:id="43"/>
    </w:p>
    <w:p w14:paraId="23968B26" w14:textId="7B2B975B" w:rsidR="00D83487" w:rsidRPr="00AE0901" w:rsidRDefault="00D83487" w:rsidP="00D83487">
      <w:pPr>
        <w:pStyle w:val="Clauselevel1"/>
      </w:pPr>
      <w:r w:rsidRPr="00AE0901">
        <w:t xml:space="preserve">If the </w:t>
      </w:r>
      <w:r w:rsidR="00FB5239">
        <w:t>Trial Site</w:t>
      </w:r>
      <w:r w:rsidRPr="00AE0901">
        <w:t xml:space="preserve"> is constituted in England or Wales then</w:t>
      </w:r>
      <w:r w:rsidR="0049649E" w:rsidRPr="00F234D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49649E" w:rsidRPr="00F234DC">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293318">
        <w:t>fifteen (15) working</w:t>
      </w:r>
      <w:r w:rsidRPr="00AE0901">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293318">
        <w:t xml:space="preserve">twenty (20) working </w:t>
      </w:r>
      <w:r w:rsidRPr="00AE0901">
        <w:t xml:space="preserve">days of the ADR Notice, </w:t>
      </w:r>
      <w:r w:rsidR="000234A6" w:rsidRPr="00AE0901">
        <w:t>a</w:t>
      </w:r>
      <w:r w:rsidRPr="00AE0901">
        <w:t xml:space="preserve"> Party shall be entitled to submit to the exclusive jurisdiction of the </w:t>
      </w:r>
      <w:r w:rsidR="00187369">
        <w:t>co</w:t>
      </w:r>
      <w:r w:rsidRPr="00AE0901">
        <w:t>urts of England and Wales.</w:t>
      </w:r>
    </w:p>
    <w:p w14:paraId="616508C5" w14:textId="1C5039AC" w:rsidR="00D83487" w:rsidRPr="00AE0901" w:rsidRDefault="00D83487" w:rsidP="007C32CE">
      <w:pPr>
        <w:ind w:left="567"/>
      </w:pPr>
      <w:r w:rsidRPr="00AE0901">
        <w:t xml:space="preserve">If the </w:t>
      </w:r>
      <w:r w:rsidR="00FB5239">
        <w:t>Trial Site</w:t>
      </w:r>
      <w:r w:rsidRPr="00AE0901">
        <w:t xml:space="preserve">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68203E">
        <w:t>c</w:t>
      </w:r>
      <w:r w:rsidRPr="00AE0901">
        <w:t>ourts.</w:t>
      </w:r>
    </w:p>
    <w:p w14:paraId="5F63CBFD" w14:textId="26CDE02D" w:rsidR="00542210" w:rsidRPr="00AE0901" w:rsidRDefault="00D83487" w:rsidP="007C32CE">
      <w:pPr>
        <w:ind w:left="567"/>
      </w:pPr>
      <w:r w:rsidRPr="00AE0901">
        <w:t xml:space="preserve">If the </w:t>
      </w:r>
      <w:r w:rsidR="00FB5239">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68203E">
        <w:t>c</w:t>
      </w:r>
      <w:r w:rsidRPr="00AE0901">
        <w:t>ourts of Northern Ireland.</w:t>
      </w:r>
    </w:p>
    <w:p w14:paraId="0E835D61" w14:textId="525A7C63"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B5239">
        <w:t>Trial Site</w:t>
      </w:r>
      <w:r w:rsidRPr="00AE0901">
        <w:t xml:space="preserve"> is constituted in England or Wales or Northern Ireland) or interdict (if the </w:t>
      </w:r>
      <w:r w:rsidR="00FB5239">
        <w:t>Trial Site</w:t>
      </w:r>
      <w:r w:rsidRPr="00AE0901">
        <w:t xml:space="preserve"> is constituted in Scotland) in respect of a breach of this Agreement. For the avoidance of doubt, nothing in this </w:t>
      </w:r>
      <w:r w:rsidR="00293318">
        <w:t>Agreement</w:t>
      </w:r>
      <w:r w:rsidR="00293318"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4" w:name="_Hlk22560653"/>
      <w:r w:rsidRPr="00AE0901">
        <w:t>Miscellaneous</w:t>
      </w:r>
    </w:p>
    <w:bookmarkEnd w:id="44"/>
    <w:p w14:paraId="407354CC" w14:textId="0AE417D3"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5" w:name="_Hlk35871844"/>
      <w:r w:rsidRPr="00687694">
        <w:rPr>
          <w:color w:val="auto"/>
        </w:rPr>
        <w:t>in this Agreement is intended to confer on any person any right to enforce any term of this Agreement which that person would not have had but for the Contracts (Rights of Third Parties) Act 1999</w:t>
      </w:r>
      <w:r w:rsidR="008D60BA" w:rsidRPr="00687694">
        <w:rPr>
          <w:color w:val="auto"/>
        </w:rPr>
        <w:t>,</w:t>
      </w:r>
      <w:r w:rsidRPr="00687694">
        <w:rPr>
          <w:color w:val="auto"/>
        </w:rPr>
        <w:t xml:space="preserve"> or </w:t>
      </w:r>
      <w:r w:rsidR="008D60BA" w:rsidRPr="00687694">
        <w:rPr>
          <w:color w:val="auto"/>
        </w:rPr>
        <w:t xml:space="preserve">the Contract (Third Party Rights) (Scotland) Act 2017 </w:t>
      </w:r>
      <w:r w:rsidRPr="00687694">
        <w:rPr>
          <w:color w:val="auto"/>
        </w:rPr>
        <w:t xml:space="preserve">where the </w:t>
      </w:r>
      <w:r w:rsidR="00FB5239">
        <w:rPr>
          <w:color w:val="auto"/>
          <w:szCs w:val="24"/>
        </w:rPr>
        <w:t>Trial Site</w:t>
      </w:r>
      <w:r w:rsidRPr="00687694">
        <w:rPr>
          <w:color w:val="auto"/>
        </w:rPr>
        <w:t xml:space="preserve"> is constituted in Scotland</w:t>
      </w:r>
      <w:r w:rsidR="008D60BA" w:rsidRPr="00687694">
        <w:rPr>
          <w:color w:val="auto"/>
        </w:rPr>
        <w:t xml:space="preserve"> (each being a "</w:t>
      </w:r>
      <w:r w:rsidR="008D60BA" w:rsidRPr="00687694">
        <w:rPr>
          <w:b/>
          <w:color w:val="auto"/>
        </w:rPr>
        <w:t>Third Party Rights Act</w:t>
      </w:r>
      <w:r w:rsidR="008D60BA" w:rsidRPr="00687694">
        <w:rPr>
          <w:color w:val="auto"/>
        </w:rPr>
        <w:t>")</w:t>
      </w:r>
      <w:r w:rsidRPr="00687694">
        <w:rPr>
          <w:color w:val="auto"/>
        </w:rPr>
        <w:t xml:space="preserve">. Any right or remedy of a third party that existed or is available apart from the </w:t>
      </w:r>
      <w:r w:rsidR="008D60BA" w:rsidRPr="00687694">
        <w:rPr>
          <w:color w:val="auto"/>
        </w:rPr>
        <w:t xml:space="preserve">relevant </w:t>
      </w:r>
      <w:proofErr w:type="gramStart"/>
      <w:r w:rsidRPr="00687694">
        <w:rPr>
          <w:color w:val="auto"/>
        </w:rPr>
        <w:t>Third Party</w:t>
      </w:r>
      <w:proofErr w:type="gramEnd"/>
      <w:r w:rsidRPr="00687694">
        <w:rPr>
          <w:color w:val="auto"/>
        </w:rPr>
        <w:t xml:space="preserve"> Rights Act is not affected; in particular, without limitation, any right of any </w:t>
      </w:r>
      <w:r w:rsidR="001A6665">
        <w:rPr>
          <w:color w:val="auto"/>
        </w:rPr>
        <w:t>Participant</w:t>
      </w:r>
      <w:r w:rsidRPr="00687694">
        <w:rPr>
          <w:color w:val="auto"/>
        </w:rPr>
        <w:t xml:space="preserve"> to claim compensation in accordance with the Clinical Trial Compensation Guidelines referred to in Appendix 2.</w:t>
      </w:r>
      <w:bookmarkEnd w:id="45"/>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3921901F" w:rsidR="00C52102" w:rsidRDefault="00C52102" w:rsidP="00C52102">
      <w:pPr>
        <w:tabs>
          <w:tab w:val="left" w:pos="2694"/>
        </w:tabs>
        <w:ind w:left="567"/>
      </w:pPr>
      <w:r w:rsidRPr="00AE0901">
        <w:rPr>
          <w:b/>
        </w:rPr>
        <w:t>Clause 3.2 to 3.</w:t>
      </w:r>
      <w:r w:rsidR="0094666B">
        <w:rPr>
          <w:b/>
        </w:rPr>
        <w:t>7</w:t>
      </w:r>
      <w:r w:rsidRPr="00AE0901">
        <w:tab/>
        <w:t>Clinical Trial Governance</w:t>
      </w:r>
    </w:p>
    <w:p w14:paraId="01E9215A" w14:textId="7462C564" w:rsidR="00753F48" w:rsidRPr="00753F48" w:rsidRDefault="00753F48" w:rsidP="00C52102">
      <w:pPr>
        <w:tabs>
          <w:tab w:val="left" w:pos="2694"/>
        </w:tabs>
        <w:ind w:left="567"/>
        <w:rPr>
          <w:bCs/>
        </w:rPr>
      </w:pPr>
      <w:r>
        <w:rPr>
          <w:b/>
        </w:rPr>
        <w:t>Clause 4.1</w:t>
      </w:r>
      <w:r w:rsidR="006F3DF2">
        <w:rPr>
          <w:b/>
        </w:rPr>
        <w:t>9</w:t>
      </w:r>
      <w:r>
        <w:rPr>
          <w:b/>
        </w:rPr>
        <w:tab/>
      </w:r>
      <w:r>
        <w:rPr>
          <w:bCs/>
        </w:rPr>
        <w:t>Updating Contact Details, Including for Notices and Payments</w:t>
      </w:r>
    </w:p>
    <w:p w14:paraId="4888822B" w14:textId="63E809C5" w:rsidR="00C52102" w:rsidRPr="00AE0901" w:rsidRDefault="00C52102" w:rsidP="00C52102">
      <w:pPr>
        <w:tabs>
          <w:tab w:val="left" w:pos="2694"/>
        </w:tabs>
        <w:ind w:left="567"/>
      </w:pPr>
      <w:r w:rsidRPr="00AE0901">
        <w:rPr>
          <w:b/>
        </w:rPr>
        <w:t>Clause 4.</w:t>
      </w:r>
      <w:r w:rsidR="006F3DF2">
        <w:rPr>
          <w:b/>
        </w:rPr>
        <w:t>20</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52E8E863"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FB5239">
        <w:t>Trial Site</w:t>
      </w:r>
      <w:r w:rsidRPr="00AE0901">
        <w:t xml:space="preserve"> is constituted in England then this Agreement shall be governed and construed in accordance with the laws of England and Wales and the </w:t>
      </w:r>
      <w:r w:rsidR="0068203E">
        <w:t>c</w:t>
      </w:r>
      <w:r w:rsidRPr="00AE0901">
        <w:t>ourts of England and Wales shall have exclusive jurisdiction to hear any dispute relating to this Agreement.</w:t>
      </w:r>
    </w:p>
    <w:p w14:paraId="43B29BFD" w14:textId="56E9A09D" w:rsidR="00C52102" w:rsidRPr="00AE0901" w:rsidRDefault="00C52102" w:rsidP="00C52102">
      <w:pPr>
        <w:ind w:left="567"/>
      </w:pPr>
      <w:r w:rsidRPr="00AE0901">
        <w:t xml:space="preserve">Where the </w:t>
      </w:r>
      <w:r w:rsidR="00FB5239">
        <w:t>Trial Site</w:t>
      </w:r>
      <w:r w:rsidRPr="00AE0901">
        <w:t xml:space="preserve"> is constituted in Wales then this Agreement shall be governed and construed in accordance with the laws of England and Wales as applied in Wales and the </w:t>
      </w:r>
      <w:r w:rsidR="0068203E">
        <w:t>c</w:t>
      </w:r>
      <w:r w:rsidRPr="00AE0901">
        <w:t>ourts of England and Wales shall have exclusive jurisdiction to hear any dispute relating to this Agreement.</w:t>
      </w:r>
    </w:p>
    <w:p w14:paraId="361704AA" w14:textId="0EE9AF27" w:rsidR="00C52102" w:rsidRPr="00AE0901" w:rsidRDefault="00C52102" w:rsidP="00C52102">
      <w:pPr>
        <w:ind w:left="567"/>
      </w:pPr>
      <w:r w:rsidRPr="00AE0901">
        <w:t xml:space="preserve">Where the </w:t>
      </w:r>
      <w:r w:rsidR="00FB5239">
        <w:t>Trial Site</w:t>
      </w:r>
      <w:r w:rsidRPr="00AE0901">
        <w:t xml:space="preserve"> is constituted in Scotland, this Agreement shall be governed and construed in accordance with the laws of Scotland and the </w:t>
      </w:r>
      <w:r w:rsidR="0068203E">
        <w:t>c</w:t>
      </w:r>
      <w:r w:rsidRPr="00AE0901">
        <w:t>ourts of Scotland shall have exclusive jurisdiction to hear any dispute relating to this Agreement.</w:t>
      </w:r>
    </w:p>
    <w:p w14:paraId="2C1AB9BD" w14:textId="26EDAE2F" w:rsidR="00C52102" w:rsidRPr="00AE0901" w:rsidRDefault="00C52102" w:rsidP="00C52102">
      <w:pPr>
        <w:ind w:left="567"/>
      </w:pPr>
      <w:r w:rsidRPr="00AE0901">
        <w:t xml:space="preserve">Where the </w:t>
      </w:r>
      <w:r w:rsidR="00FB5239">
        <w:t>Trial Site</w:t>
      </w:r>
      <w:r w:rsidRPr="00AE0901">
        <w:t xml:space="preserve"> is constituted in Northern Ireland, then this Agreement shall be governed and construed in accordance with the laws of Northern Ireland and the </w:t>
      </w:r>
      <w:r w:rsidR="0068203E">
        <w:t>c</w:t>
      </w:r>
      <w:r w:rsidRPr="00AE0901">
        <w:t>ourts of Northern Ireland shall have exclusive jurisdiction to hear any dispute relating to this Agreement.</w:t>
      </w:r>
    </w:p>
    <w:p w14:paraId="45FBD82E" w14:textId="77777777" w:rsidR="0094666B" w:rsidRDefault="0094666B">
      <w:pPr>
        <w:tabs>
          <w:tab w:val="clear" w:pos="567"/>
          <w:tab w:val="clear" w:pos="1418"/>
          <w:tab w:val="clear" w:pos="1843"/>
        </w:tabs>
        <w:spacing w:after="160" w:line="259" w:lineRule="auto"/>
      </w:pPr>
      <w:r>
        <w:br w:type="page"/>
      </w:r>
    </w:p>
    <w:p w14:paraId="5B86176B" w14:textId="77777777" w:rsidR="00C52102" w:rsidRPr="00AE0901" w:rsidRDefault="00C52102" w:rsidP="00C52102">
      <w:pPr>
        <w:ind w:left="567"/>
      </w:pPr>
    </w:p>
    <w:p w14:paraId="5DFC90CD" w14:textId="073FF740" w:rsidR="007C32CE" w:rsidRPr="00AE0901" w:rsidRDefault="00633C79" w:rsidP="00687694">
      <w:pPr>
        <w:pStyle w:val="Clauselevel1"/>
        <w:tabs>
          <w:tab w:val="clear" w:pos="567"/>
          <w:tab w:val="clear" w:pos="1418"/>
          <w:tab w:val="clear" w:pos="1843"/>
        </w:tabs>
        <w:spacing w:after="160" w:line="259" w:lineRule="auto"/>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w:t>
      </w:r>
      <w:r w:rsidRPr="00F234DC">
        <w:t>e</w:t>
      </w:r>
      <w:r w:rsidR="00547DA0">
        <w:t>-</w:t>
      </w:r>
      <w:r w:rsidRPr="00F234DC">
        <w:t>mail</w:t>
      </w:r>
      <w:r w:rsidRPr="00AE0901">
        <w:t xml:space="preserve">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673097">
        <w:tc>
          <w:tcPr>
            <w:tcW w:w="3133" w:type="dxa"/>
          </w:tcPr>
          <w:p w14:paraId="134401DA" w14:textId="77777777" w:rsidR="00BD39C7" w:rsidRPr="00673097" w:rsidRDefault="00BD39C7" w:rsidP="00BD39C7">
            <w:pPr>
              <w:rPr>
                <w:highlight w:val="yellow"/>
              </w:rPr>
            </w:pPr>
            <w:r w:rsidRPr="00673097">
              <w:rPr>
                <w:highlight w:val="yellow"/>
              </w:rPr>
              <w:t>Signed for and on behalf of:</w:t>
            </w:r>
          </w:p>
          <w:p w14:paraId="3307B215" w14:textId="77777777" w:rsidR="00BD39C7" w:rsidRPr="00673097" w:rsidRDefault="00BD39C7" w:rsidP="00BD39C7">
            <w:pPr>
              <w:rPr>
                <w:highlight w:val="yellow"/>
              </w:rPr>
            </w:pPr>
            <w:r w:rsidRPr="00673097">
              <w:rPr>
                <w:highlight w:val="yellow"/>
              </w:rPr>
              <w:t>[</w:t>
            </w:r>
            <w:r w:rsidRPr="00673097">
              <w:rPr>
                <w:b/>
                <w:bCs/>
                <w:highlight w:val="yellow"/>
              </w:rPr>
              <w:t xml:space="preserve">INSERT </w:t>
            </w:r>
            <w:r w:rsidRPr="00673097">
              <w:rPr>
                <w:highlight w:val="yellow"/>
              </w:rPr>
              <w:t>NAME OF SPONSOR]</w:t>
            </w:r>
          </w:p>
          <w:p w14:paraId="494797B6" w14:textId="77777777" w:rsidR="00BD39C7" w:rsidRPr="00673097" w:rsidRDefault="00BD39C7" w:rsidP="00BD39C7">
            <w:pPr>
              <w:rPr>
                <w:highlight w:val="yellow"/>
              </w:rPr>
            </w:pPr>
            <w:r w:rsidRPr="00673097">
              <w:rPr>
                <w:highlight w:val="yellow"/>
              </w:rPr>
              <w:t>Or</w:t>
            </w:r>
          </w:p>
          <w:p w14:paraId="42AB0579" w14:textId="77777777" w:rsidR="002A6287" w:rsidRDefault="00BD39C7" w:rsidP="001304C0">
            <w:pPr>
              <w:spacing w:after="600"/>
            </w:pPr>
            <w:r w:rsidRPr="00673097">
              <w:rPr>
                <w:highlight w:val="yellow"/>
              </w:rPr>
              <w:t>Signed by [</w:t>
            </w:r>
            <w:r w:rsidRPr="00673097">
              <w:rPr>
                <w:b/>
                <w:bCs/>
                <w:highlight w:val="yellow"/>
              </w:rPr>
              <w:t>INSERT</w:t>
            </w:r>
            <w:r w:rsidRPr="00673097">
              <w:rPr>
                <w:highlight w:val="yellow"/>
              </w:rPr>
              <w:t xml:space="preserve"> name of company] for and on behalf of [</w:t>
            </w:r>
            <w:r w:rsidRPr="00673097">
              <w:rPr>
                <w:b/>
                <w:bCs/>
                <w:highlight w:val="yellow"/>
              </w:rPr>
              <w:t>INSERT</w:t>
            </w:r>
            <w:r w:rsidRPr="00673097">
              <w:rPr>
                <w:highlight w:val="yellow"/>
              </w:rPr>
              <w:t xml:space="preserve"> NAME OF SPONSOR], as duly authorised under Appendix </w:t>
            </w:r>
            <w:r w:rsidR="00517C5A" w:rsidRPr="00673097">
              <w:rPr>
                <w:highlight w:val="yellow"/>
              </w:rPr>
              <w:t>9</w:t>
            </w:r>
          </w:p>
          <w:p w14:paraId="46F5EBA1" w14:textId="1A7CD95A" w:rsidR="000234A6" w:rsidRDefault="000234A6" w:rsidP="001304C0">
            <w:pPr>
              <w:spacing w:after="600"/>
            </w:pPr>
            <w:r w:rsidRPr="00AE0901">
              <w:t>Signature:</w:t>
            </w:r>
          </w:p>
          <w:p w14:paraId="2C4E4BC4" w14:textId="78BB4B7D" w:rsidR="00681055" w:rsidRPr="00AE0901" w:rsidRDefault="00681055" w:rsidP="001304C0">
            <w:pPr>
              <w:spacing w:after="600"/>
            </w:pPr>
            <w:r>
              <w:t>Print name:</w:t>
            </w:r>
          </w:p>
          <w:p w14:paraId="0D1F7F76" w14:textId="77777777" w:rsidR="000234A6" w:rsidRPr="00AE0901" w:rsidRDefault="000234A6" w:rsidP="001304C0">
            <w:pPr>
              <w:spacing w:after="60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273691AD" w:rsidR="000234A6" w:rsidRDefault="000234A6" w:rsidP="000234A6">
            <w:pPr>
              <w:spacing w:after="720"/>
            </w:pPr>
            <w:r w:rsidRPr="00AE0901">
              <w:t>Signature:</w:t>
            </w:r>
          </w:p>
          <w:p w14:paraId="737F6B4B" w14:textId="4DCDA16D" w:rsidR="00681055" w:rsidRPr="00AE0901" w:rsidRDefault="00681055"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7B29B68B" w:rsidR="000234A6" w:rsidRPr="00AE0901" w:rsidRDefault="000234A6" w:rsidP="001304C0">
            <w:pPr>
              <w:spacing w:after="960"/>
            </w:pPr>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w:t>
            </w:r>
          </w:p>
          <w:p w14:paraId="00454DFF" w14:textId="6A5E4E1E" w:rsidR="000234A6" w:rsidRDefault="000234A6" w:rsidP="00633C79">
            <w:pPr>
              <w:spacing w:after="720"/>
            </w:pPr>
            <w:r w:rsidRPr="00AE0901">
              <w:t>Signature:</w:t>
            </w:r>
          </w:p>
          <w:p w14:paraId="3EE7C66A" w14:textId="78697A00" w:rsidR="00681055" w:rsidRPr="00AE0901" w:rsidRDefault="00681055" w:rsidP="00633C79">
            <w:pPr>
              <w:spacing w:after="720"/>
            </w:pPr>
            <w:r>
              <w:t>Print name:</w:t>
            </w:r>
          </w:p>
          <w:p w14:paraId="5B18C41B" w14:textId="77777777" w:rsidR="000234A6" w:rsidRPr="00AE0901" w:rsidRDefault="000234A6" w:rsidP="001304C0">
            <w:pPr>
              <w:spacing w:after="480"/>
            </w:pPr>
            <w:r w:rsidRPr="00AE0901">
              <w:t>Title:</w:t>
            </w:r>
          </w:p>
          <w:p w14:paraId="1BB9160F" w14:textId="6BBADDC8" w:rsidR="000234A6" w:rsidRPr="00AE0901" w:rsidRDefault="000234A6" w:rsidP="00CA68C5">
            <w:r w:rsidRPr="00AE0901">
              <w:t>Date:</w:t>
            </w:r>
          </w:p>
        </w:tc>
      </w:tr>
    </w:tbl>
    <w:p w14:paraId="2E2E13A6" w14:textId="77777777" w:rsidR="009A304C" w:rsidRPr="009A304C" w:rsidRDefault="009A304C" w:rsidP="00673097">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8B49994" w14:textId="77777777" w:rsidR="00633C79" w:rsidRDefault="00633C79" w:rsidP="00633C79"/>
    <w:p w14:paraId="29AACC9D" w14:textId="1D7B2140" w:rsidR="00633C79" w:rsidRPr="00AE0901" w:rsidRDefault="00633C79" w:rsidP="008D18DC">
      <w:pPr>
        <w:tabs>
          <w:tab w:val="clear" w:pos="567"/>
          <w:tab w:val="clear" w:pos="1418"/>
          <w:tab w:val="clear" w:pos="1843"/>
        </w:tabs>
        <w:spacing w:after="160" w:line="259" w:lineRule="auto"/>
        <w:sectPr w:rsidR="00633C79" w:rsidRPr="00AE0901" w:rsidSect="00AD60D5">
          <w:headerReference w:type="first" r:id="rId18"/>
          <w:footerReference w:type="first" r:id="rId19"/>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t>Appendix 1: Timelines and Responsibilities of the Parties</w:t>
      </w:r>
    </w:p>
    <w:p w14:paraId="1F3FD7FF" w14:textId="47379643" w:rsidR="001A6007" w:rsidRPr="00AE0901" w:rsidRDefault="001A6007" w:rsidP="001A6007">
      <w:pPr>
        <w:spacing w:after="600"/>
      </w:pPr>
      <w:r w:rsidRPr="00AE0901">
        <w:rPr>
          <w:highlight w:val="yellow"/>
        </w:rPr>
        <w:t>The milestones and division of responsibility set out below are provided as examples only. The milestones for each Clinical Trial are to be agreed between the Sponsor</w:t>
      </w:r>
      <w:r w:rsidR="000234A6" w:rsidRPr="00AE0901">
        <w:rPr>
          <w:highlight w:val="yellow"/>
        </w:rPr>
        <w:t>, CRO</w:t>
      </w:r>
      <w:r w:rsidRPr="00AE0901">
        <w:rPr>
          <w:highlight w:val="yellow"/>
        </w:rPr>
        <w:t xml:space="preserve"> and the Trial Site. Please remove this text once the document has been agreed for the Clinical Trial.</w:t>
      </w:r>
    </w:p>
    <w:tbl>
      <w:tblPr>
        <w:tblStyle w:val="TableGrid1"/>
        <w:tblW w:w="0" w:type="auto"/>
        <w:tblLook w:val="04A0" w:firstRow="1" w:lastRow="0" w:firstColumn="1" w:lastColumn="0" w:noHBand="0" w:noVBand="1"/>
      </w:tblPr>
      <w:tblGrid>
        <w:gridCol w:w="2005"/>
        <w:gridCol w:w="1974"/>
        <w:gridCol w:w="1777"/>
        <w:gridCol w:w="1913"/>
        <w:gridCol w:w="1732"/>
      </w:tblGrid>
      <w:tr w:rsidR="000234A6" w:rsidRPr="00AE0901" w14:paraId="245A98FC" w14:textId="77777777" w:rsidTr="25B3A0A2">
        <w:tc>
          <w:tcPr>
            <w:tcW w:w="2254" w:type="dxa"/>
          </w:tcPr>
          <w:p w14:paraId="6F4E106D" w14:textId="77777777" w:rsidR="000234A6" w:rsidRPr="00AE0901" w:rsidRDefault="000234A6" w:rsidP="008B0DBC">
            <w:pPr>
              <w:spacing w:before="240"/>
              <w:rPr>
                <w:b/>
              </w:rPr>
            </w:pPr>
            <w:r w:rsidRPr="00AE0901">
              <w:rPr>
                <w:b/>
              </w:rPr>
              <w:t>Milestone</w:t>
            </w:r>
          </w:p>
        </w:tc>
        <w:tc>
          <w:tcPr>
            <w:tcW w:w="2064" w:type="dxa"/>
          </w:tcPr>
          <w:p w14:paraId="20D907AE" w14:textId="77777777" w:rsidR="000234A6" w:rsidRPr="00AE0901" w:rsidRDefault="000234A6" w:rsidP="008F6DC3">
            <w:pPr>
              <w:spacing w:before="240"/>
              <w:rPr>
                <w:b/>
              </w:rPr>
            </w:pPr>
            <w:r w:rsidRPr="00AE0901">
              <w:rPr>
                <w:b/>
              </w:rPr>
              <w:t>Sponsor responsibility</w:t>
            </w:r>
          </w:p>
        </w:tc>
        <w:tc>
          <w:tcPr>
            <w:tcW w:w="1305" w:type="dxa"/>
          </w:tcPr>
          <w:p w14:paraId="56270AE0" w14:textId="7E99210B" w:rsidR="000234A6" w:rsidRPr="00AE0901" w:rsidRDefault="000234A6" w:rsidP="008F6DC3">
            <w:pPr>
              <w:spacing w:before="240"/>
              <w:rPr>
                <w:b/>
              </w:rPr>
            </w:pPr>
            <w:r w:rsidRPr="00AE0901">
              <w:rPr>
                <w:b/>
              </w:rPr>
              <w:t xml:space="preserve">CRO </w:t>
            </w:r>
            <w:r w:rsidR="00F74912" w:rsidRPr="00AE0901">
              <w:rPr>
                <w:b/>
              </w:rPr>
              <w:t>r</w:t>
            </w:r>
            <w:r w:rsidRPr="00AE0901">
              <w:rPr>
                <w:b/>
              </w:rPr>
              <w:t>esponsibility</w:t>
            </w:r>
          </w:p>
        </w:tc>
        <w:tc>
          <w:tcPr>
            <w:tcW w:w="1975" w:type="dxa"/>
          </w:tcPr>
          <w:p w14:paraId="41086F35" w14:textId="0781DE90" w:rsidR="000234A6" w:rsidRPr="00AE0901" w:rsidRDefault="007A3F98" w:rsidP="001A6007">
            <w:pPr>
              <w:spacing w:before="120" w:after="120"/>
              <w:rPr>
                <w:b/>
              </w:rPr>
            </w:pPr>
            <w:r>
              <w:rPr>
                <w:b/>
              </w:rPr>
              <w:t>Trial Site</w:t>
            </w:r>
            <w:r w:rsidR="000234A6" w:rsidRPr="00AE0901">
              <w:rPr>
                <w:b/>
              </w:rPr>
              <w:t xml:space="preserve"> responsibility</w:t>
            </w:r>
          </w:p>
        </w:tc>
        <w:tc>
          <w:tcPr>
            <w:tcW w:w="1803" w:type="dxa"/>
          </w:tcPr>
          <w:p w14:paraId="7B9F2BA7" w14:textId="746240AC" w:rsidR="000234A6" w:rsidRPr="00AE0901" w:rsidRDefault="000234A6" w:rsidP="25B3A0A2">
            <w:pPr>
              <w:spacing w:before="240"/>
              <w:rPr>
                <w:b/>
                <w:bCs/>
              </w:rPr>
            </w:pPr>
            <w:r w:rsidRPr="25B3A0A2">
              <w:rPr>
                <w:b/>
                <w:bCs/>
              </w:rPr>
              <w:t xml:space="preserve">Target date for completion at </w:t>
            </w:r>
            <w:r w:rsidR="6515CB1D" w:rsidRPr="25B3A0A2">
              <w:rPr>
                <w:b/>
                <w:bCs/>
              </w:rPr>
              <w:t xml:space="preserve">Investigator </w:t>
            </w:r>
            <w:r w:rsidRPr="25B3A0A2">
              <w:rPr>
                <w:b/>
                <w:bCs/>
              </w:rPr>
              <w:t>Site</w:t>
            </w:r>
          </w:p>
        </w:tc>
      </w:tr>
      <w:tr w:rsidR="000234A6" w:rsidRPr="00AE0901" w14:paraId="55952BEA" w14:textId="77777777" w:rsidTr="25B3A0A2">
        <w:tc>
          <w:tcPr>
            <w:tcW w:w="2254" w:type="dxa"/>
          </w:tcPr>
          <w:p w14:paraId="42ABC401" w14:textId="2871CD7D" w:rsidR="000234A6" w:rsidRPr="00AE0901" w:rsidRDefault="00BF1253" w:rsidP="001A6007">
            <w:pPr>
              <w:spacing w:before="120" w:after="120"/>
              <w:rPr>
                <w:highlight w:val="yellow"/>
              </w:rPr>
            </w:pPr>
            <w:r>
              <w:rPr>
                <w:highlight w:val="yellow"/>
              </w:rPr>
              <w:t xml:space="preserve">Investigator </w:t>
            </w:r>
            <w:r w:rsidR="000234A6" w:rsidRPr="00AE0901">
              <w:rPr>
                <w:highlight w:val="yellow"/>
              </w:rPr>
              <w:t xml:space="preserve">Site </w:t>
            </w:r>
            <w:r>
              <w:rPr>
                <w:highlight w:val="yellow"/>
              </w:rPr>
              <w:t>i</w:t>
            </w:r>
            <w:r w:rsidR="001A6007" w:rsidRPr="00F234DC">
              <w:rPr>
                <w:highlight w:val="yellow"/>
              </w:rPr>
              <w:t>nitiation</w:t>
            </w:r>
            <w:r w:rsidR="000234A6" w:rsidRPr="00AE0901">
              <w:rPr>
                <w:highlight w:val="yellow"/>
              </w:rPr>
              <w:t xml:space="preserve"> visit</w:t>
            </w:r>
          </w:p>
        </w:tc>
        <w:tc>
          <w:tcPr>
            <w:tcW w:w="2064" w:type="dxa"/>
          </w:tcPr>
          <w:p w14:paraId="528B26A4" w14:textId="77777777" w:rsidR="000234A6" w:rsidRPr="00AE0901" w:rsidRDefault="000234A6" w:rsidP="001A6007">
            <w:pPr>
              <w:spacing w:before="120" w:after="120"/>
              <w:rPr>
                <w:highlight w:val="yellow"/>
              </w:rPr>
            </w:pPr>
            <w:r w:rsidRPr="00AE0901">
              <w:rPr>
                <w:highlight w:val="yellow"/>
              </w:rPr>
              <w:t>Yes</w:t>
            </w:r>
          </w:p>
        </w:tc>
        <w:tc>
          <w:tcPr>
            <w:tcW w:w="1305" w:type="dxa"/>
          </w:tcPr>
          <w:p w14:paraId="4CB17F15" w14:textId="79923F5F" w:rsidR="000234A6" w:rsidRPr="00AE0901" w:rsidRDefault="000234A6" w:rsidP="001A6007">
            <w:pPr>
              <w:spacing w:before="120" w:after="120"/>
              <w:rPr>
                <w:highlight w:val="yellow"/>
              </w:rPr>
            </w:pPr>
            <w:r w:rsidRPr="00AE0901">
              <w:rPr>
                <w:highlight w:val="yellow"/>
              </w:rPr>
              <w:t>Yes</w:t>
            </w:r>
          </w:p>
        </w:tc>
        <w:tc>
          <w:tcPr>
            <w:tcW w:w="1975" w:type="dxa"/>
          </w:tcPr>
          <w:p w14:paraId="3F5637F9" w14:textId="32D912C3" w:rsidR="000234A6" w:rsidRPr="00AE0901" w:rsidRDefault="000234A6" w:rsidP="001A6007">
            <w:pPr>
              <w:spacing w:before="120" w:after="120"/>
              <w:rPr>
                <w:highlight w:val="yellow"/>
              </w:rPr>
            </w:pPr>
            <w:r w:rsidRPr="00AE0901">
              <w:rPr>
                <w:highlight w:val="yellow"/>
              </w:rPr>
              <w:t>Yes</w:t>
            </w:r>
          </w:p>
        </w:tc>
        <w:tc>
          <w:tcPr>
            <w:tcW w:w="1803" w:type="dxa"/>
          </w:tcPr>
          <w:p w14:paraId="69AE0F7D" w14:textId="467E8E51" w:rsidR="000234A6" w:rsidRPr="008F6DC3" w:rsidRDefault="00733F53" w:rsidP="001A6007">
            <w:pPr>
              <w:spacing w:before="120" w:after="120"/>
              <w:rPr>
                <w:highlight w:val="yellow"/>
              </w:rPr>
            </w:pPr>
            <w:r w:rsidRPr="00AE0901">
              <w:rPr>
                <w:highlight w:val="yellow"/>
              </w:rPr>
              <w:t>[ENTER DATE]</w:t>
            </w:r>
          </w:p>
        </w:tc>
      </w:tr>
      <w:tr w:rsidR="000234A6" w:rsidRPr="00AE0901" w14:paraId="04080B30" w14:textId="77777777" w:rsidTr="25B3A0A2">
        <w:tc>
          <w:tcPr>
            <w:tcW w:w="2254" w:type="dxa"/>
          </w:tcPr>
          <w:p w14:paraId="56C2935D" w14:textId="0232A18C" w:rsidR="000234A6" w:rsidRPr="00AE0901" w:rsidRDefault="000234A6" w:rsidP="001A6007">
            <w:pPr>
              <w:spacing w:before="120" w:after="120"/>
              <w:rPr>
                <w:highlight w:val="yellow"/>
              </w:rPr>
            </w:pPr>
            <w:r w:rsidRPr="00AE0901">
              <w:rPr>
                <w:highlight w:val="yellow"/>
              </w:rPr>
              <w:t>First</w:t>
            </w:r>
            <w:r w:rsidR="001A6665">
              <w:rPr>
                <w:highlight w:val="yellow"/>
              </w:rPr>
              <w:t xml:space="preserve"> Participant</w:t>
            </w:r>
            <w:r w:rsidRPr="00AE0901">
              <w:rPr>
                <w:highlight w:val="yellow"/>
              </w:rPr>
              <w:t xml:space="preserve"> enrolled</w:t>
            </w:r>
          </w:p>
        </w:tc>
        <w:tc>
          <w:tcPr>
            <w:tcW w:w="2064" w:type="dxa"/>
          </w:tcPr>
          <w:p w14:paraId="019C2B15" w14:textId="77777777" w:rsidR="000234A6" w:rsidRPr="00AE0901" w:rsidRDefault="000234A6" w:rsidP="001A6007">
            <w:pPr>
              <w:spacing w:before="120" w:after="120"/>
              <w:rPr>
                <w:highlight w:val="yellow"/>
              </w:rPr>
            </w:pPr>
            <w:r w:rsidRPr="00AE0901">
              <w:rPr>
                <w:highlight w:val="yellow"/>
              </w:rPr>
              <w:t>No</w:t>
            </w:r>
          </w:p>
        </w:tc>
        <w:tc>
          <w:tcPr>
            <w:tcW w:w="1305" w:type="dxa"/>
          </w:tcPr>
          <w:p w14:paraId="5321A4AE" w14:textId="3BE57A36" w:rsidR="000234A6" w:rsidRPr="00AE0901" w:rsidRDefault="000234A6" w:rsidP="001A6007">
            <w:pPr>
              <w:spacing w:before="120" w:after="120"/>
              <w:rPr>
                <w:highlight w:val="yellow"/>
              </w:rPr>
            </w:pPr>
            <w:r w:rsidRPr="00AE0901">
              <w:rPr>
                <w:highlight w:val="yellow"/>
              </w:rPr>
              <w:t>Yes</w:t>
            </w:r>
          </w:p>
        </w:tc>
        <w:tc>
          <w:tcPr>
            <w:tcW w:w="1975" w:type="dxa"/>
          </w:tcPr>
          <w:p w14:paraId="5F2D855E" w14:textId="506523F7" w:rsidR="000234A6" w:rsidRPr="00AE0901" w:rsidRDefault="000234A6" w:rsidP="001A6007">
            <w:pPr>
              <w:spacing w:before="120" w:after="120"/>
              <w:rPr>
                <w:highlight w:val="yellow"/>
              </w:rPr>
            </w:pPr>
            <w:r w:rsidRPr="00AE0901">
              <w:rPr>
                <w:highlight w:val="yellow"/>
              </w:rPr>
              <w:t>Yes</w:t>
            </w:r>
          </w:p>
        </w:tc>
        <w:tc>
          <w:tcPr>
            <w:tcW w:w="1803" w:type="dxa"/>
          </w:tcPr>
          <w:p w14:paraId="70623E97" w14:textId="63AD00B5" w:rsidR="000234A6" w:rsidRPr="008F6DC3" w:rsidRDefault="00733F53" w:rsidP="001A6007">
            <w:pPr>
              <w:spacing w:before="120" w:after="120"/>
              <w:rPr>
                <w:highlight w:val="yellow"/>
              </w:rPr>
            </w:pPr>
            <w:r w:rsidRPr="00AE0901">
              <w:rPr>
                <w:highlight w:val="yellow"/>
              </w:rPr>
              <w:t>[ENTER DATE]</w:t>
            </w:r>
          </w:p>
        </w:tc>
      </w:tr>
      <w:tr w:rsidR="000234A6" w:rsidRPr="00AE0901" w14:paraId="42D0C011" w14:textId="77777777" w:rsidTr="25B3A0A2">
        <w:tc>
          <w:tcPr>
            <w:tcW w:w="2254" w:type="dxa"/>
          </w:tcPr>
          <w:p w14:paraId="43A1EC4E" w14:textId="20DF7BD2" w:rsidR="000234A6" w:rsidRPr="00AE0901" w:rsidRDefault="000234A6" w:rsidP="001A6007">
            <w:pPr>
              <w:spacing w:before="120" w:after="120"/>
              <w:rPr>
                <w:highlight w:val="yellow"/>
              </w:rPr>
            </w:pPr>
            <w:r w:rsidRPr="00AE0901">
              <w:rPr>
                <w:highlight w:val="yellow"/>
              </w:rPr>
              <w:t>Last</w:t>
            </w:r>
            <w:r w:rsidR="001A6665">
              <w:rPr>
                <w:highlight w:val="yellow"/>
              </w:rPr>
              <w:t xml:space="preserve"> Participant</w:t>
            </w:r>
            <w:r w:rsidRPr="00AE0901">
              <w:rPr>
                <w:highlight w:val="yellow"/>
              </w:rPr>
              <w:t xml:space="preserve"> enrolled</w:t>
            </w:r>
          </w:p>
        </w:tc>
        <w:tc>
          <w:tcPr>
            <w:tcW w:w="2064" w:type="dxa"/>
          </w:tcPr>
          <w:p w14:paraId="35F34B32" w14:textId="77777777" w:rsidR="000234A6" w:rsidRPr="00AE0901" w:rsidRDefault="000234A6" w:rsidP="001A6007">
            <w:pPr>
              <w:spacing w:before="120" w:after="120"/>
              <w:rPr>
                <w:highlight w:val="yellow"/>
              </w:rPr>
            </w:pPr>
            <w:r w:rsidRPr="00AE0901">
              <w:rPr>
                <w:highlight w:val="yellow"/>
              </w:rPr>
              <w:t>No</w:t>
            </w:r>
          </w:p>
        </w:tc>
        <w:tc>
          <w:tcPr>
            <w:tcW w:w="1305" w:type="dxa"/>
          </w:tcPr>
          <w:p w14:paraId="35F2EC00" w14:textId="25191234" w:rsidR="000234A6" w:rsidRPr="00AE0901" w:rsidRDefault="000234A6" w:rsidP="001A6007">
            <w:pPr>
              <w:spacing w:before="120" w:after="120"/>
              <w:rPr>
                <w:highlight w:val="yellow"/>
              </w:rPr>
            </w:pPr>
            <w:r w:rsidRPr="00AE0901">
              <w:rPr>
                <w:highlight w:val="yellow"/>
              </w:rPr>
              <w:t>Yes</w:t>
            </w:r>
          </w:p>
        </w:tc>
        <w:tc>
          <w:tcPr>
            <w:tcW w:w="1975" w:type="dxa"/>
          </w:tcPr>
          <w:p w14:paraId="5198955B" w14:textId="4CB77AE8" w:rsidR="000234A6" w:rsidRPr="00AE0901" w:rsidRDefault="000234A6" w:rsidP="001A6007">
            <w:pPr>
              <w:spacing w:before="120" w:after="120"/>
              <w:rPr>
                <w:highlight w:val="yellow"/>
              </w:rPr>
            </w:pPr>
            <w:r w:rsidRPr="00AE0901">
              <w:rPr>
                <w:highlight w:val="yellow"/>
              </w:rPr>
              <w:t>Yes</w:t>
            </w:r>
          </w:p>
        </w:tc>
        <w:tc>
          <w:tcPr>
            <w:tcW w:w="1803" w:type="dxa"/>
          </w:tcPr>
          <w:p w14:paraId="65A695E1" w14:textId="7F0117F0" w:rsidR="000234A6" w:rsidRPr="008F6DC3" w:rsidRDefault="00733F53" w:rsidP="001A6007">
            <w:pPr>
              <w:spacing w:before="120" w:after="120"/>
              <w:rPr>
                <w:highlight w:val="yellow"/>
              </w:rPr>
            </w:pPr>
            <w:r w:rsidRPr="00AE0901">
              <w:rPr>
                <w:highlight w:val="yellow"/>
              </w:rPr>
              <w:t>[ENTER DATE]</w:t>
            </w:r>
          </w:p>
        </w:tc>
      </w:tr>
      <w:tr w:rsidR="000234A6" w:rsidRPr="00AE0901" w14:paraId="5835032E" w14:textId="77777777" w:rsidTr="25B3A0A2">
        <w:tc>
          <w:tcPr>
            <w:tcW w:w="2254" w:type="dxa"/>
          </w:tcPr>
          <w:p w14:paraId="5D651228" w14:textId="77777777" w:rsidR="000234A6" w:rsidRPr="00AE0901" w:rsidRDefault="000234A6" w:rsidP="001A6007">
            <w:pPr>
              <w:spacing w:before="120" w:after="120"/>
              <w:rPr>
                <w:highlight w:val="yellow"/>
              </w:rPr>
            </w:pPr>
            <w:r w:rsidRPr="00AE0901">
              <w:rPr>
                <w:highlight w:val="yellow"/>
              </w:rPr>
              <w:t>All Case Report Form queries submitted</w:t>
            </w:r>
          </w:p>
        </w:tc>
        <w:tc>
          <w:tcPr>
            <w:tcW w:w="2064" w:type="dxa"/>
          </w:tcPr>
          <w:p w14:paraId="09767B66" w14:textId="77777777" w:rsidR="000234A6" w:rsidRPr="00AE0901" w:rsidRDefault="000234A6" w:rsidP="001A6007">
            <w:pPr>
              <w:spacing w:before="120" w:after="120"/>
              <w:rPr>
                <w:highlight w:val="yellow"/>
              </w:rPr>
            </w:pPr>
            <w:r w:rsidRPr="00AE0901">
              <w:rPr>
                <w:highlight w:val="yellow"/>
              </w:rPr>
              <w:t>Yes</w:t>
            </w:r>
          </w:p>
        </w:tc>
        <w:tc>
          <w:tcPr>
            <w:tcW w:w="1305" w:type="dxa"/>
          </w:tcPr>
          <w:p w14:paraId="1DDA383B" w14:textId="1089C9AC" w:rsidR="000234A6" w:rsidRPr="00AE0901" w:rsidRDefault="000234A6" w:rsidP="001A6007">
            <w:pPr>
              <w:spacing w:before="120" w:after="120"/>
              <w:rPr>
                <w:highlight w:val="yellow"/>
              </w:rPr>
            </w:pPr>
            <w:r w:rsidRPr="00AE0901">
              <w:rPr>
                <w:highlight w:val="yellow"/>
              </w:rPr>
              <w:t>No</w:t>
            </w:r>
          </w:p>
        </w:tc>
        <w:tc>
          <w:tcPr>
            <w:tcW w:w="1975" w:type="dxa"/>
          </w:tcPr>
          <w:p w14:paraId="2168BCFE" w14:textId="43548E0C" w:rsidR="000234A6" w:rsidRPr="00AE0901" w:rsidRDefault="000234A6" w:rsidP="001A6007">
            <w:pPr>
              <w:spacing w:before="120" w:after="120"/>
              <w:rPr>
                <w:highlight w:val="yellow"/>
              </w:rPr>
            </w:pPr>
            <w:r w:rsidRPr="00AE0901">
              <w:rPr>
                <w:highlight w:val="yellow"/>
              </w:rPr>
              <w:t>No</w:t>
            </w:r>
          </w:p>
        </w:tc>
        <w:tc>
          <w:tcPr>
            <w:tcW w:w="1803" w:type="dxa"/>
          </w:tcPr>
          <w:p w14:paraId="4A2713F2" w14:textId="680047E6" w:rsidR="000234A6" w:rsidRPr="008F6DC3" w:rsidRDefault="00733F53" w:rsidP="001A6007">
            <w:pPr>
              <w:spacing w:before="120" w:after="120"/>
              <w:rPr>
                <w:highlight w:val="yellow"/>
              </w:rPr>
            </w:pPr>
            <w:r w:rsidRPr="00AE0901">
              <w:rPr>
                <w:highlight w:val="yellow"/>
              </w:rPr>
              <w:t>[ENTER DATE]</w:t>
            </w:r>
          </w:p>
        </w:tc>
      </w:tr>
      <w:tr w:rsidR="000234A6" w:rsidRPr="00AE0901" w14:paraId="41B9A626" w14:textId="77777777" w:rsidTr="25B3A0A2">
        <w:tc>
          <w:tcPr>
            <w:tcW w:w="2254" w:type="dxa"/>
          </w:tcPr>
          <w:p w14:paraId="04C7D481" w14:textId="77777777" w:rsidR="000234A6" w:rsidRPr="00AE0901" w:rsidRDefault="000234A6" w:rsidP="001A6007">
            <w:pPr>
              <w:spacing w:before="120" w:after="120"/>
              <w:rPr>
                <w:highlight w:val="yellow"/>
              </w:rPr>
            </w:pPr>
            <w:r w:rsidRPr="00AE0901">
              <w:rPr>
                <w:highlight w:val="yellow"/>
              </w:rPr>
              <w:t>All Case Report Form queries completed</w:t>
            </w:r>
          </w:p>
        </w:tc>
        <w:tc>
          <w:tcPr>
            <w:tcW w:w="2064" w:type="dxa"/>
          </w:tcPr>
          <w:p w14:paraId="013015B6" w14:textId="77777777" w:rsidR="000234A6" w:rsidRPr="00AE0901" w:rsidRDefault="000234A6" w:rsidP="001A6007">
            <w:pPr>
              <w:spacing w:before="120" w:after="120"/>
              <w:rPr>
                <w:highlight w:val="yellow"/>
              </w:rPr>
            </w:pPr>
            <w:r w:rsidRPr="00AE0901">
              <w:rPr>
                <w:highlight w:val="yellow"/>
              </w:rPr>
              <w:t>No</w:t>
            </w:r>
          </w:p>
        </w:tc>
        <w:tc>
          <w:tcPr>
            <w:tcW w:w="1305" w:type="dxa"/>
          </w:tcPr>
          <w:p w14:paraId="79188BB5" w14:textId="666D234B" w:rsidR="000234A6" w:rsidRPr="00AE0901" w:rsidRDefault="000234A6" w:rsidP="001A6007">
            <w:pPr>
              <w:spacing w:before="120" w:after="120"/>
              <w:rPr>
                <w:highlight w:val="yellow"/>
              </w:rPr>
            </w:pPr>
            <w:r w:rsidRPr="00AE0901">
              <w:rPr>
                <w:highlight w:val="yellow"/>
              </w:rPr>
              <w:t>Yes</w:t>
            </w:r>
          </w:p>
        </w:tc>
        <w:tc>
          <w:tcPr>
            <w:tcW w:w="1975" w:type="dxa"/>
          </w:tcPr>
          <w:p w14:paraId="2CBD871D" w14:textId="57ABE90D" w:rsidR="000234A6" w:rsidRPr="00AE0901" w:rsidRDefault="000234A6" w:rsidP="001A6007">
            <w:pPr>
              <w:spacing w:before="120" w:after="120"/>
              <w:rPr>
                <w:highlight w:val="yellow"/>
              </w:rPr>
            </w:pPr>
            <w:r w:rsidRPr="00AE0901">
              <w:rPr>
                <w:highlight w:val="yellow"/>
              </w:rPr>
              <w:t>Yes</w:t>
            </w:r>
          </w:p>
        </w:tc>
        <w:tc>
          <w:tcPr>
            <w:tcW w:w="1803" w:type="dxa"/>
          </w:tcPr>
          <w:p w14:paraId="7DF52C83" w14:textId="6DD32A2E" w:rsidR="000234A6" w:rsidRPr="008F6DC3" w:rsidRDefault="00733F53" w:rsidP="001A6007">
            <w:pPr>
              <w:spacing w:before="120" w:after="120"/>
              <w:rPr>
                <w:highlight w:val="yellow"/>
              </w:rPr>
            </w:pPr>
            <w:r w:rsidRPr="00AE0901">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098B7603" w14:textId="77777777" w:rsidR="001A6007" w:rsidRPr="00AE0901" w:rsidRDefault="001A6007" w:rsidP="00F74912">
      <w:pPr>
        <w:pStyle w:val="Heading1"/>
      </w:pPr>
      <w:r w:rsidRPr="00AE0901">
        <w:t>Appendix 2: ABPI Clinical Trial Compensation Guidelines 2015</w:t>
      </w:r>
    </w:p>
    <w:p w14:paraId="6635B746" w14:textId="77777777" w:rsidR="007E66F3" w:rsidRPr="00F234DC" w:rsidRDefault="007E66F3" w:rsidP="007E66F3">
      <w:pPr>
        <w:pStyle w:val="Heading3"/>
      </w:pPr>
      <w:bookmarkStart w:id="46"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Since the two sets of guidelines were originally published, the ABPI has conducted periodic reviews of them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 xml:space="preserve">Previous guidelines in this area have been replaced </w:t>
      </w:r>
      <w:proofErr w:type="gramStart"/>
      <w:r w:rsidRPr="00F234DC">
        <w:t>in order to</w:t>
      </w:r>
      <w:proofErr w:type="gramEnd"/>
      <w:r w:rsidRPr="00F234DC">
        <w:t xml:space="preserve">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0BFFA434"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8F6DC3">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D90A15C" w14:textId="77777777" w:rsidR="007E66F3" w:rsidRPr="00F234DC" w:rsidRDefault="007E66F3" w:rsidP="008F6DC3">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7E66F3">
      <w:pPr>
        <w:pStyle w:val="ListParagraph"/>
        <w:numPr>
          <w:ilvl w:val="0"/>
          <w:numId w:val="53"/>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7E66F3">
      <w:pPr>
        <w:pStyle w:val="ListParagraph"/>
        <w:numPr>
          <w:ilvl w:val="0"/>
          <w:numId w:val="53"/>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7E66F3">
      <w:pPr>
        <w:pStyle w:val="ListParagraph"/>
        <w:numPr>
          <w:ilvl w:val="0"/>
          <w:numId w:val="53"/>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7E66F3">
      <w:pPr>
        <w:pStyle w:val="ListParagraph"/>
        <w:numPr>
          <w:ilvl w:val="0"/>
          <w:numId w:val="53"/>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7E66F3">
      <w:pPr>
        <w:pStyle w:val="Normalnos"/>
        <w:numPr>
          <w:ilvl w:val="0"/>
          <w:numId w:val="24"/>
        </w:numPr>
      </w:pPr>
      <w:r w:rsidRPr="003A2F98">
        <w:rPr>
          <w:b/>
          <w:bCs/>
        </w:rPr>
        <w:t>Basic Principles</w:t>
      </w:r>
      <w:r w:rsidRPr="00F234DC">
        <w:t>:</w:t>
      </w:r>
    </w:p>
    <w:p w14:paraId="436D6B1A" w14:textId="77777777" w:rsidR="007E66F3" w:rsidRPr="00F234DC" w:rsidRDefault="007E66F3" w:rsidP="008F6DC3">
      <w:pPr>
        <w:pStyle w:val="Normalnos"/>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8F6DC3">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7A35AAC6" w14:textId="77777777" w:rsidR="007E66F3" w:rsidRPr="00F234DC" w:rsidRDefault="007E66F3" w:rsidP="008F6DC3">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8F6DC3">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8F6DC3">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8F6DC3">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8F6DC3">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t>Type of Clinical Research Covered</w:t>
      </w:r>
      <w:r w:rsidRPr="00F234DC">
        <w:t>:</w:t>
      </w:r>
    </w:p>
    <w:p w14:paraId="2CA35581" w14:textId="77777777" w:rsidR="007E66F3" w:rsidRPr="00F234DC" w:rsidRDefault="007E66F3" w:rsidP="008F6DC3">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8F6DC3">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982FFDF" w14:textId="77777777" w:rsidR="007E66F3" w:rsidRPr="00F234DC" w:rsidRDefault="007E66F3" w:rsidP="008F6DC3">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8F6DC3">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8E1FA6">
      <w:pPr>
        <w:pStyle w:val="Normalnos"/>
        <w:tabs>
          <w:tab w:val="clear" w:pos="1134"/>
        </w:tabs>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8F6DC3">
      <w:pPr>
        <w:pStyle w:val="Normalnos"/>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8F6DC3">
      <w:pPr>
        <w:pStyle w:val="Normalnos"/>
      </w:pPr>
      <w:r w:rsidRPr="00F234DC">
        <w:t>No compensation should be paid to patients receiving placebo in consideration of its failure to provide a therapeutic benefit.</w:t>
      </w:r>
    </w:p>
    <w:p w14:paraId="04928E41" w14:textId="77777777" w:rsidR="007E66F3" w:rsidRPr="00F234DC" w:rsidRDefault="007E66F3" w:rsidP="008F6DC3">
      <w:pPr>
        <w:pStyle w:val="Normalnos"/>
      </w:pPr>
      <w:r w:rsidRPr="00F234DC">
        <w:t>No compensation should be paid (or it should be abated as the case may be) to the extent that the injury has arisen:</w:t>
      </w:r>
    </w:p>
    <w:p w14:paraId="0567F376" w14:textId="77777777" w:rsidR="007E66F3" w:rsidRPr="00F234DC" w:rsidRDefault="007E66F3" w:rsidP="008E1FA6">
      <w:pPr>
        <w:pStyle w:val="Normalnos"/>
        <w:numPr>
          <w:ilvl w:val="2"/>
          <w:numId w:val="22"/>
        </w:numPr>
        <w:tabs>
          <w:tab w:val="clear" w:pos="1134"/>
          <w:tab w:val="left" w:pos="1276"/>
        </w:tabs>
        <w:ind w:left="1134" w:hanging="567"/>
      </w:pPr>
      <w:r w:rsidRPr="00F234DC">
        <w:t xml:space="preserve">through a significant departure from the agreed </w:t>
      </w:r>
      <w:proofErr w:type="gramStart"/>
      <w:r w:rsidRPr="00F234DC">
        <w:t>protocol;</w:t>
      </w:r>
      <w:proofErr w:type="gramEnd"/>
    </w:p>
    <w:p w14:paraId="7FF3BC67" w14:textId="77777777" w:rsidR="007E66F3" w:rsidRPr="00F234DC" w:rsidRDefault="007E66F3" w:rsidP="007E66F3">
      <w:pPr>
        <w:pStyle w:val="Normalnos"/>
        <w:numPr>
          <w:ilvl w:val="2"/>
          <w:numId w:val="22"/>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t>Assessment of Compensation</w:t>
      </w:r>
      <w:r w:rsidRPr="00F234DC">
        <w:t>:</w:t>
      </w:r>
    </w:p>
    <w:p w14:paraId="04ED6EE8" w14:textId="77777777" w:rsidR="007E66F3" w:rsidRPr="00F234DC" w:rsidRDefault="007E66F3" w:rsidP="008F6DC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8F6DC3">
      <w:pPr>
        <w:pStyle w:val="Normalnos"/>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8F6DC3">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8F6DC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8F6DC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8F6DC3">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8F6DC3">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6C2589F1" w14:textId="77777777" w:rsidR="007E66F3" w:rsidRPr="00F234DC" w:rsidRDefault="007E66F3" w:rsidP="008F6DC3">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7729CF45" w14:textId="77777777" w:rsidR="007E66F3" w:rsidRPr="00F234DC" w:rsidRDefault="007E66F3" w:rsidP="008F6DC3">
      <w:pPr>
        <w:pStyle w:val="Normalnos"/>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20">
        <w:r w:rsidRPr="00F234DC">
          <w:rPr>
            <w:color w:val="0563C1" w:themeColor="hyperlink"/>
            <w:u w:val="single"/>
          </w:rPr>
          <w:t>abpi@abpi.org.uk</w:t>
        </w:r>
      </w:hyperlink>
    </w:p>
    <w:bookmarkEnd w:id="46"/>
    <w:p w14:paraId="36929806" w14:textId="28936201" w:rsidR="001A6007" w:rsidRPr="00AE0901" w:rsidRDefault="001A6007" w:rsidP="00CB33EF">
      <w:pPr>
        <w:pStyle w:val="Heading1"/>
      </w:pPr>
      <w:r w:rsidRPr="00AE0901">
        <w:br w:type="page"/>
        <w:t>Appendix 3 – Form of Indemnity</w:t>
      </w:r>
    </w:p>
    <w:p w14:paraId="7A3511BF" w14:textId="1AD03EC0" w:rsidR="000234A6" w:rsidRPr="00AE0901" w:rsidRDefault="001A6007" w:rsidP="008F6DC3">
      <w:pPr>
        <w:pStyle w:val="Normalnos"/>
        <w:numPr>
          <w:ilvl w:val="0"/>
          <w:numId w:val="38"/>
        </w:numPr>
      </w:pPr>
      <w:r w:rsidRPr="00AE0901">
        <w:t xml:space="preserve">The Sponsor indemnifies and holds harmless the </w:t>
      </w:r>
      <w:r w:rsidR="00FB5239">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27875313" w:rsidR="000234A6" w:rsidRPr="00AE0901" w:rsidRDefault="001A6007" w:rsidP="00181B7F">
      <w:pPr>
        <w:pStyle w:val="Normalnos"/>
        <w:numPr>
          <w:ilvl w:val="1"/>
          <w:numId w:val="26"/>
        </w:numPr>
      </w:pPr>
      <w:r w:rsidRPr="00AE0901">
        <w:t xml:space="preserve">by or on behalf of </w:t>
      </w:r>
      <w:r w:rsidR="001A6665">
        <w:t>Participant</w:t>
      </w:r>
      <w:r w:rsidRPr="00AE0901">
        <w:t xml:space="preserve">s and (or their dependants) against the </w:t>
      </w:r>
      <w:r w:rsidR="00FB5239">
        <w:t>Trial Site</w:t>
      </w:r>
      <w:r w:rsidRPr="00AE0901">
        <w:t xml:space="preserve"> or any of its employees or Agents for personal injury (including death) to </w:t>
      </w:r>
      <w:r w:rsidR="001A6665">
        <w:t>Participant</w:t>
      </w:r>
      <w:r w:rsidRPr="00AE0901">
        <w:t xml:space="preserve">s arising out of or relating to the administration of the Investigational Medicinal Product under investigation or any clinical intervention or procedure provided for or required by the Protocol to which the </w:t>
      </w:r>
      <w:r w:rsidR="001A6665">
        <w:t>Participant</w:t>
      </w:r>
      <w:r w:rsidRPr="00AE0901">
        <w:t>s would not have been exposed but for their participation in the Clinical Trial;</w:t>
      </w:r>
    </w:p>
    <w:p w14:paraId="2F976726" w14:textId="3A287313" w:rsidR="001A6007" w:rsidRPr="00AE0901" w:rsidRDefault="001A6007" w:rsidP="00C12D10">
      <w:pPr>
        <w:pStyle w:val="Normalnos"/>
      </w:pPr>
      <w:r w:rsidRPr="00AE0901">
        <w:t xml:space="preserve">by the </w:t>
      </w:r>
      <w:r w:rsidR="00FB5239">
        <w:t>Trial Site</w:t>
      </w:r>
      <w:r w:rsidRPr="00AE0901">
        <w:t xml:space="preserve">, its employees or Agents or by or on behalf of a </w:t>
      </w:r>
      <w:r w:rsidR="001A6665">
        <w:t>Participant</w:t>
      </w:r>
      <w:r w:rsidRPr="00AE0901">
        <w:t xml:space="preserve"> for a declaration concerning the treatment of a </w:t>
      </w:r>
      <w:r w:rsidR="001A6665">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40CBDC80" w:rsidR="000234A6" w:rsidRPr="00AE0901" w:rsidRDefault="001A6007" w:rsidP="00C12D10">
      <w:pPr>
        <w:pStyle w:val="Normalnos"/>
      </w:pPr>
      <w:r w:rsidRPr="00AE0901">
        <w:t xml:space="preserve">to the extent that such personal injury (including death) is caused by the negligent or wrongful acts or omissions or breach of statutory duty of the </w:t>
      </w:r>
      <w:r w:rsidR="00FB5239">
        <w:t>Trial Site</w:t>
      </w:r>
      <w:r w:rsidRPr="00AE0901">
        <w:t xml:space="preserve">, its employees or </w:t>
      </w:r>
      <w:proofErr w:type="gramStart"/>
      <w:r w:rsidRPr="00AE0901">
        <w:t>Agents;</w:t>
      </w:r>
      <w:proofErr w:type="gramEnd"/>
    </w:p>
    <w:p w14:paraId="02748F5C" w14:textId="67D6EFC4" w:rsidR="000234A6" w:rsidRPr="00AE0901" w:rsidRDefault="001A6007" w:rsidP="008453DE">
      <w:pPr>
        <w:pStyle w:val="Normalnos"/>
      </w:pPr>
      <w:r w:rsidRPr="00AE0901">
        <w:t xml:space="preserve">to the extent that such personal injury (including death) is caused by the failure of the </w:t>
      </w:r>
      <w:r w:rsidR="00FB5239">
        <w:t>Trial Site</w:t>
      </w:r>
      <w:r w:rsidRPr="00AE0901">
        <w:t xml:space="preserve">, its employees, or Agents to conduct the Clinical Trial in accordance with the </w:t>
      </w:r>
      <w:proofErr w:type="gramStart"/>
      <w:r w:rsidRPr="00AE0901">
        <w:t>Protocol;</w:t>
      </w:r>
      <w:proofErr w:type="gramEnd"/>
    </w:p>
    <w:p w14:paraId="446999A1" w14:textId="3BB9272B" w:rsidR="000234A6" w:rsidRPr="00AE0901" w:rsidRDefault="001A6007" w:rsidP="00F94BAA">
      <w:pPr>
        <w:pStyle w:val="Normalnos"/>
      </w:pPr>
      <w:proofErr w:type="gramStart"/>
      <w:r w:rsidRPr="00AE0901">
        <w:t>unless</w:t>
      </w:r>
      <w:r w:rsidR="00400987" w:rsidRPr="00F234DC">
        <w:t>,</w:t>
      </w:r>
      <w:proofErr w:type="gramEnd"/>
      <w:r w:rsidRPr="00AE0901">
        <w:t xml:space="preserve"> as soon as reasonably practicable following receipt of notice of such claim or proceeding, the </w:t>
      </w:r>
      <w:r w:rsidR="00FB5239">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AE0901">
        <w:t>choosing;</w:t>
      </w:r>
      <w:proofErr w:type="gramEnd"/>
    </w:p>
    <w:p w14:paraId="4B196BE1" w14:textId="44901C68" w:rsidR="001A6007" w:rsidRPr="00AE0901" w:rsidRDefault="001A6007" w:rsidP="00193E7F">
      <w:pPr>
        <w:pStyle w:val="Normalnos"/>
      </w:pPr>
      <w:r w:rsidRPr="00AE0901">
        <w:t xml:space="preserve">if the </w:t>
      </w:r>
      <w:r w:rsidR="00FB5239">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AE0901">
        <w:t xml:space="preserve">, its employees or Agents in connection with the operation of the </w:t>
      </w:r>
      <w:r w:rsidR="00FB5239">
        <w:t>Trial Site</w:t>
      </w:r>
      <w:r w:rsidRPr="00F234DC">
        <w:t>’s</w:t>
      </w:r>
      <w:r w:rsidRPr="00AE0901">
        <w:t xml:space="preserve"> internal complaint procedures, accident reporting procedures or disciplinary procedures, or where such a statement is required by law.</w:t>
      </w:r>
    </w:p>
    <w:p w14:paraId="294C8363" w14:textId="4E18B5E0" w:rsidR="001A6007" w:rsidRPr="00AE0901" w:rsidRDefault="001A6007" w:rsidP="00BC62B4">
      <w:pPr>
        <w:pStyle w:val="Normalnos"/>
        <w:numPr>
          <w:ilvl w:val="0"/>
          <w:numId w:val="22"/>
        </w:numPr>
      </w:pPr>
      <w:r w:rsidRPr="00AE0901">
        <w:t xml:space="preserve">The Sponsor shall keep the </w:t>
      </w:r>
      <w:r w:rsidR="00FB5239">
        <w:t xml:space="preserve">Trial </w:t>
      </w:r>
      <w:proofErr w:type="gramStart"/>
      <w:r w:rsidR="00FB5239">
        <w:t>Site</w:t>
      </w:r>
      <w:proofErr w:type="gramEnd"/>
      <w:r w:rsidRPr="00AE0901">
        <w:t xml:space="preserve"> and its legal advisors fully informed of the progress of any such claim or proceeding, will consult fully with the </w:t>
      </w:r>
      <w:r w:rsidR="00FB5239">
        <w:t>Trial Site</w:t>
      </w:r>
      <w:r w:rsidRPr="00AE0901">
        <w:t xml:space="preserve"> on the nature of any defence to be advanced and will not settle any such claim or proceeding without the written approval of the </w:t>
      </w:r>
      <w:r w:rsidR="00FB5239">
        <w:t>Trial Site</w:t>
      </w:r>
      <w:r w:rsidRPr="00AE0901">
        <w:t xml:space="preserve"> (such approval not to be unreasonably withheld).</w:t>
      </w:r>
    </w:p>
    <w:p w14:paraId="77592EF9" w14:textId="757288B6" w:rsidR="001A6007" w:rsidRPr="00AE0901" w:rsidRDefault="001A6007" w:rsidP="00BC62B4">
      <w:pPr>
        <w:pStyle w:val="Normalnos"/>
        <w:numPr>
          <w:ilvl w:val="0"/>
          <w:numId w:val="22"/>
        </w:numPr>
      </w:pPr>
      <w:r w:rsidRPr="00AE0901">
        <w:t xml:space="preserve">Without prejudice to the provisions of paragraph 2.3 above, the </w:t>
      </w:r>
      <w:r w:rsidR="00FB5239">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AE0901">
        <w:t xml:space="preserve"> decides not to make a claim under this indemnity. Likewise, the Sponsor shall use its reasonable endeavours to inform the </w:t>
      </w:r>
      <w:r w:rsidR="00FB5239">
        <w:t>Trial Site</w:t>
      </w:r>
      <w:r w:rsidRPr="00AE0901">
        <w:t xml:space="preserve"> of any circumstances and shall keep the </w:t>
      </w:r>
      <w:r w:rsidR="00FB5239">
        <w:t>Trial Site</w:t>
      </w:r>
      <w:r w:rsidRPr="00AE0901">
        <w:t xml:space="preserve"> reasonably informed of developments in relation to any such claim or proceeding made or brought against the Sponsor alone.</w:t>
      </w:r>
    </w:p>
    <w:p w14:paraId="336C07A2" w14:textId="204D770D" w:rsidR="001A6007" w:rsidRPr="00AE0901" w:rsidRDefault="001A6007" w:rsidP="00BC62B4">
      <w:pPr>
        <w:pStyle w:val="Normalnos"/>
        <w:numPr>
          <w:ilvl w:val="0"/>
          <w:numId w:val="22"/>
        </w:numPr>
      </w:pPr>
      <w:r w:rsidRPr="00AE0901">
        <w:t xml:space="preserve">The </w:t>
      </w:r>
      <w:r w:rsidR="00FB5239">
        <w:t>Trial Site</w:t>
      </w:r>
      <w:r w:rsidRPr="00AE0901">
        <w:t xml:space="preserve"> and the Sponsor will each give to the other such help as may reasonably be required for the efficient conduct and prompt handling of any claim or proceeding by or on behalf of </w:t>
      </w:r>
      <w:r w:rsidR="001A6665">
        <w:t>Participant</w:t>
      </w:r>
      <w:r w:rsidRPr="00AE0901">
        <w:t>s (or their dependants) or concerning such a declaration as is referred to in paragraph 1.2 above.</w:t>
      </w:r>
    </w:p>
    <w:p w14:paraId="526DB162" w14:textId="6205FA00" w:rsidR="001A6007" w:rsidRPr="00AE0901" w:rsidRDefault="001A6007" w:rsidP="00BC62B4">
      <w:pPr>
        <w:pStyle w:val="Normalnos"/>
        <w:numPr>
          <w:ilvl w:val="0"/>
          <w:numId w:val="22"/>
        </w:numPr>
      </w:pPr>
      <w:r w:rsidRPr="00AE0901">
        <w:t xml:space="preserve">Without prejudice to the foregoing if injury is suffered by a </w:t>
      </w:r>
      <w:r w:rsidR="001A6665">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A6665">
        <w:t>Participant</w:t>
      </w:r>
      <w:r w:rsidRPr="00AE0901">
        <w:t>s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t>Appendix 4 – Financial Arrangements</w:t>
      </w:r>
    </w:p>
    <w:p w14:paraId="76C07A03" w14:textId="2D285AC8" w:rsidR="000D5DDF" w:rsidRPr="00673097" w:rsidRDefault="000D5DDF" w:rsidP="00673097">
      <w:pPr>
        <w:pStyle w:val="Heading3"/>
        <w:jc w:val="center"/>
        <w:rPr>
          <w:highlight w:val="yellow"/>
        </w:rPr>
      </w:pPr>
      <w:r w:rsidRPr="005A0596">
        <w:rPr>
          <w:highlight w:val="yellow"/>
        </w:rPr>
        <w:t>[</w:t>
      </w:r>
      <w:r w:rsidRPr="00673097">
        <w:rPr>
          <w:highlight w:val="yellow"/>
        </w:rPr>
        <w:t>Financial Arrangements Appendix Instructions</w:t>
      </w:r>
    </w:p>
    <w:p w14:paraId="5115B75B" w14:textId="77777777" w:rsidR="000D5DDF" w:rsidRPr="004B77D0" w:rsidRDefault="000D5DDF" w:rsidP="000D5DD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927F80C" w14:textId="37E735B0"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00673097">
        <w:rPr>
          <w:highlight w:val="yellow"/>
        </w:rPr>
        <w:t>Four options to describe the frequency of invoicing are provided to the Sponsor</w:t>
      </w:r>
      <w:r w:rsidR="001C3EA9">
        <w:rPr>
          <w:highlight w:val="yellow"/>
        </w:rPr>
        <w:t xml:space="preserve"> or CRO</w:t>
      </w:r>
      <w:r w:rsidRPr="00673097">
        <w:rPr>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1D63C3F8" w14:textId="021E2A3C"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00673097">
        <w:rPr>
          <w:highlight w:val="yellow"/>
        </w:rPr>
        <w:t xml:space="preserve">Five options, to describe the arrangements for raising invoices for this Clinical Trial, are provided to the </w:t>
      </w:r>
      <w:r w:rsidR="001C3EA9" w:rsidRPr="00597AF9">
        <w:rPr>
          <w:highlight w:val="yellow"/>
        </w:rPr>
        <w:t>Sponsor</w:t>
      </w:r>
      <w:r w:rsidR="001C3EA9">
        <w:rPr>
          <w:highlight w:val="yellow"/>
        </w:rPr>
        <w:t xml:space="preserve"> or CRO</w:t>
      </w:r>
      <w:r w:rsidRPr="00673097">
        <w:rPr>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680541A" w14:textId="3C3806E4" w:rsidR="00B30A03" w:rsidRPr="006339CB"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00673097">
        <w:rPr>
          <w:highlight w:val="yellow"/>
        </w:rPr>
        <w:t xml:space="preserve">The </w:t>
      </w:r>
      <w:r w:rsidR="001C3EA9" w:rsidRPr="00597AF9">
        <w:rPr>
          <w:highlight w:val="yellow"/>
        </w:rPr>
        <w:t>Sponsor</w:t>
      </w:r>
      <w:r w:rsidR="001C3EA9">
        <w:rPr>
          <w:highlight w:val="yellow"/>
        </w:rPr>
        <w:t xml:space="preserve"> or CRO</w:t>
      </w:r>
      <w:r w:rsidR="00791CC4">
        <w:rPr>
          <w:b/>
          <w:bCs/>
          <w:highlight w:val="yellow"/>
        </w:rPr>
        <w:t xml:space="preserve"> </w:t>
      </w:r>
      <w:r w:rsidRPr="00673097">
        <w:rPr>
          <w:highlight w:val="yellow"/>
        </w:rPr>
        <w:t xml:space="preserve">should include </w:t>
      </w:r>
      <w:r w:rsidR="00715433">
        <w:rPr>
          <w:highlight w:val="yellow"/>
        </w:rPr>
        <w:t>the</w:t>
      </w:r>
      <w:r w:rsidRPr="00673097">
        <w:rPr>
          <w:highlight w:val="yellow"/>
        </w:rPr>
        <w:t xml:space="preserve"> proposed cap</w:t>
      </w:r>
      <w:r w:rsidR="00A6027B">
        <w:rPr>
          <w:highlight w:val="yellow"/>
        </w:rPr>
        <w:t>s</w:t>
      </w:r>
      <w:r w:rsidRPr="00673097">
        <w:rPr>
          <w:highlight w:val="yellow"/>
        </w:rPr>
        <w:t xml:space="preserve"> for the payment of Expenses </w:t>
      </w:r>
      <w:r w:rsidR="00B2197F">
        <w:rPr>
          <w:highlight w:val="yellow"/>
        </w:rPr>
        <w:t>(without further authorisation)</w:t>
      </w:r>
      <w:r w:rsidR="00A6027B">
        <w:rPr>
          <w:highlight w:val="yellow"/>
        </w:rPr>
        <w:t xml:space="preserve"> within the table</w:t>
      </w:r>
      <w:r w:rsidR="00B2197F">
        <w:rPr>
          <w:highlight w:val="yellow"/>
        </w:rPr>
        <w:t xml:space="preserve"> </w:t>
      </w:r>
      <w:r w:rsidRPr="00673097">
        <w:rPr>
          <w:highlight w:val="yellow"/>
        </w:rPr>
        <w:t>prior to sharing the Agreement with the Trial Site.</w:t>
      </w:r>
      <w:r w:rsidR="00A6027B">
        <w:rPr>
          <w:highlight w:val="yellow"/>
        </w:rPr>
        <w:t xml:space="preserve"> The template table includes examples of Expenses which may be entered here, and under which basis the cap applies. The examples can be modified, added to and / or removed as needed to reflect the Clinical Trial specific arrangements. Rows should be deleted or added to the table as needed.</w:t>
      </w:r>
      <w:r w:rsidRPr="00673097">
        <w:rPr>
          <w:highlight w:val="yellow"/>
        </w:rPr>
        <w:t xml:space="preserve"> The </w:t>
      </w:r>
      <w:r w:rsidR="00025244" w:rsidRPr="00597AF9">
        <w:rPr>
          <w:highlight w:val="yellow"/>
        </w:rPr>
        <w:t>Sponsor</w:t>
      </w:r>
      <w:r w:rsidR="00AA6C87">
        <w:rPr>
          <w:highlight w:val="yellow"/>
        </w:rPr>
        <w:t xml:space="preserve"> and / or</w:t>
      </w:r>
      <w:r w:rsidR="00025244">
        <w:rPr>
          <w:highlight w:val="yellow"/>
        </w:rPr>
        <w:t xml:space="preserve"> CRO</w:t>
      </w:r>
      <w:r w:rsidR="00AA6C87">
        <w:rPr>
          <w:highlight w:val="yellow"/>
        </w:rPr>
        <w:t xml:space="preserve"> </w:t>
      </w:r>
      <w:r w:rsidRPr="00673097">
        <w:rPr>
          <w:highlight w:val="yellow"/>
        </w:rPr>
        <w:t>may need to discuss the appropriateness of the cap</w:t>
      </w:r>
      <w:r w:rsidR="00A6027B">
        <w:rPr>
          <w:highlight w:val="yellow"/>
        </w:rPr>
        <w:t>s</w:t>
      </w:r>
      <w:r w:rsidRPr="00673097">
        <w:rPr>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1DEBF5E1" w14:textId="5BA12346" w:rsidR="00B30A03" w:rsidRDefault="00B84801" w:rsidP="00B30A03">
      <w:pPr>
        <w:pStyle w:val="ListParagraph"/>
        <w:numPr>
          <w:ilvl w:val="0"/>
          <w:numId w:val="0"/>
        </w:numPr>
        <w:tabs>
          <w:tab w:val="clear" w:pos="567"/>
          <w:tab w:val="left" w:pos="709"/>
        </w:tabs>
        <w:ind w:left="720"/>
        <w:rPr>
          <w:highlight w:val="yellow"/>
        </w:rPr>
      </w:pPr>
      <w:r>
        <w:rPr>
          <w:highlight w:val="yellow"/>
        </w:rPr>
        <w:t xml:space="preserve">If there will be no expenses paid, </w:t>
      </w:r>
      <w:r w:rsidR="00B30A03">
        <w:rPr>
          <w:highlight w:val="yellow"/>
        </w:rPr>
        <w:t xml:space="preserve">enter “not applicable” as the pass-through costs, and enter </w:t>
      </w:r>
      <w:r>
        <w:rPr>
          <w:highlight w:val="yellow"/>
        </w:rPr>
        <w:t>the cap as £0.00.</w:t>
      </w:r>
    </w:p>
    <w:p w14:paraId="1761D23E" w14:textId="096045FA" w:rsidR="000D5DDF" w:rsidRPr="00CE7012" w:rsidRDefault="00B30A03" w:rsidP="006339CB">
      <w:pPr>
        <w:pStyle w:val="ListParagraph"/>
        <w:numPr>
          <w:ilvl w:val="0"/>
          <w:numId w:val="0"/>
        </w:numPr>
        <w:tabs>
          <w:tab w:val="clear" w:pos="567"/>
          <w:tab w:val="left" w:pos="709"/>
        </w:tabs>
        <w:ind w:left="720"/>
        <w:rPr>
          <w:rFonts w:eastAsia="Times New Roman" w:cs="Arial"/>
          <w:color w:val="auto"/>
          <w:highlight w:val="yellow"/>
        </w:rPr>
      </w:pPr>
      <w:r>
        <w:rPr>
          <w:highlight w:val="yellow"/>
        </w:rPr>
        <w:t>Complete the table</w:t>
      </w:r>
      <w:r w:rsidR="000D5DDF" w:rsidRPr="00673097">
        <w:rPr>
          <w:highlight w:val="yellow"/>
        </w:rPr>
        <w:t xml:space="preserve">, as agreed between </w:t>
      </w:r>
      <w:r w:rsidR="00A941DF">
        <w:rPr>
          <w:highlight w:val="yellow"/>
        </w:rPr>
        <w:t>the</w:t>
      </w:r>
      <w:r w:rsidR="000D5DDF" w:rsidRPr="00673097">
        <w:rPr>
          <w:highlight w:val="yellow"/>
        </w:rPr>
        <w:t xml:space="preserve"> Parties, in the Appendix before the contract is executed.</w:t>
      </w:r>
    </w:p>
    <w:p w14:paraId="7FD33A6E" w14:textId="7B1F9C1B" w:rsidR="0025100E" w:rsidRPr="006339CB" w:rsidRDefault="000D5DDF" w:rsidP="0025100E">
      <w:pPr>
        <w:pStyle w:val="ListParagraph"/>
        <w:numPr>
          <w:ilvl w:val="0"/>
          <w:numId w:val="61"/>
        </w:numPr>
        <w:tabs>
          <w:tab w:val="clear" w:pos="567"/>
          <w:tab w:val="left" w:pos="709"/>
        </w:tabs>
        <w:rPr>
          <w:highlight w:val="yellow"/>
        </w:rPr>
      </w:pPr>
      <w:r w:rsidRPr="00785C50">
        <w:rPr>
          <w:rFonts w:eastAsia="Times New Roman" w:cs="Arial"/>
          <w:b/>
          <w:color w:val="auto"/>
          <w:highlight w:val="yellow"/>
        </w:rPr>
        <w:t>Clause 6.4</w:t>
      </w:r>
      <w:r w:rsidRPr="0025100E">
        <w:rPr>
          <w:rFonts w:eastAsia="Times New Roman" w:cs="Arial"/>
          <w:b/>
          <w:color w:val="auto"/>
          <w:highlight w:val="yellow"/>
        </w:rPr>
        <w:t>:</w:t>
      </w:r>
      <w:r w:rsidRPr="0025100E">
        <w:rPr>
          <w:highlight w:val="yellow"/>
        </w:rPr>
        <w:t xml:space="preserve"> </w:t>
      </w:r>
      <w:r w:rsidR="0025100E" w:rsidRPr="006339CB">
        <w:rPr>
          <w:highlight w:val="yellow"/>
        </w:rPr>
        <w:t xml:space="preserve">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sidR="0025100E" w:rsidRPr="006339CB">
        <w:rPr>
          <w:highlight w:val="yellow"/>
        </w:rPr>
        <w:t>day time</w:t>
      </w:r>
      <w:proofErr w:type="gramEnd"/>
      <w:r w:rsidR="0025100E" w:rsidRPr="006339CB">
        <w:rPr>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 The Sponsor</w:t>
      </w:r>
      <w:r w:rsidR="00AE3D69">
        <w:rPr>
          <w:highlight w:val="yellow"/>
        </w:rPr>
        <w:t xml:space="preserve"> or</w:t>
      </w:r>
      <w:r w:rsidR="00E5131D">
        <w:rPr>
          <w:highlight w:val="yellow"/>
        </w:rPr>
        <w:t xml:space="preserve"> CRO</w:t>
      </w:r>
      <w:r w:rsidR="0025100E" w:rsidRPr="006339CB">
        <w:rPr>
          <w:highlight w:val="yellow"/>
        </w:rPr>
        <w:t xml:space="preserve"> may need to discuss the appropriateness of the caps with the Trial Site to accommodate the additional costs of out of hours working.</w:t>
      </w:r>
    </w:p>
    <w:p w14:paraId="657580AD" w14:textId="77777777" w:rsidR="0025100E" w:rsidRPr="006339CB" w:rsidRDefault="0025100E" w:rsidP="006339CB">
      <w:pPr>
        <w:pStyle w:val="ListParagraph"/>
        <w:numPr>
          <w:ilvl w:val="0"/>
          <w:numId w:val="0"/>
        </w:numPr>
        <w:tabs>
          <w:tab w:val="clear" w:pos="567"/>
          <w:tab w:val="left" w:pos="709"/>
        </w:tabs>
        <w:ind w:left="720"/>
        <w:rPr>
          <w:highlight w:val="yellow"/>
        </w:rPr>
      </w:pPr>
      <w:r w:rsidRPr="006339CB">
        <w:rPr>
          <w:highlight w:val="yellow"/>
        </w:rPr>
        <w:t>If the Sponsor has not designed the Clinical Trial to require out of hours working, enter “not applicable” as the out of hours cost, and enter the cost as £0.00.</w:t>
      </w:r>
    </w:p>
    <w:p w14:paraId="67D64A48" w14:textId="6431E4F8" w:rsidR="0025100E" w:rsidRPr="006339CB" w:rsidRDefault="0025100E" w:rsidP="006339CB">
      <w:pPr>
        <w:pStyle w:val="ListParagraph"/>
        <w:numPr>
          <w:ilvl w:val="0"/>
          <w:numId w:val="0"/>
        </w:numPr>
        <w:tabs>
          <w:tab w:val="clear" w:pos="567"/>
          <w:tab w:val="left" w:pos="709"/>
        </w:tabs>
        <w:ind w:left="720"/>
        <w:rPr>
          <w:highlight w:val="yellow"/>
        </w:rPr>
      </w:pPr>
      <w:r w:rsidRPr="006339CB">
        <w:rPr>
          <w:highlight w:val="yellow"/>
        </w:rPr>
        <w:t xml:space="preserve">Complete the table, as agreed between </w:t>
      </w:r>
      <w:r w:rsidR="00E5131D">
        <w:rPr>
          <w:highlight w:val="yellow"/>
        </w:rPr>
        <w:t>the</w:t>
      </w:r>
      <w:r w:rsidRPr="006339CB">
        <w:rPr>
          <w:highlight w:val="yellow"/>
        </w:rPr>
        <w:t xml:space="preserve"> Parties, in the Appendix before the Agreement is executed.</w:t>
      </w:r>
    </w:p>
    <w:p w14:paraId="16B8D7CF" w14:textId="7EBCAEBD" w:rsidR="0025100E" w:rsidRPr="0025100E" w:rsidRDefault="0025100E" w:rsidP="006339CB">
      <w:pPr>
        <w:pStyle w:val="ListParagraph"/>
        <w:numPr>
          <w:ilvl w:val="0"/>
          <w:numId w:val="0"/>
        </w:numPr>
        <w:tabs>
          <w:tab w:val="clear" w:pos="567"/>
          <w:tab w:val="left" w:pos="709"/>
        </w:tabs>
        <w:ind w:left="720"/>
        <w:rPr>
          <w:highlight w:val="yellow"/>
        </w:rPr>
      </w:pPr>
      <w:r w:rsidRPr="006339CB">
        <w:rPr>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sidRPr="006339CB">
        <w:rPr>
          <w:highlight w:val="yellow"/>
        </w:rPr>
        <w:t>iCT</w:t>
      </w:r>
      <w:proofErr w:type="spellEnd"/>
      <w:r w:rsidRPr="006339CB">
        <w:rPr>
          <w:highlight w:val="yellow"/>
        </w:rPr>
        <w:t>.</w:t>
      </w:r>
    </w:p>
    <w:p w14:paraId="7F025CB7" w14:textId="24162615" w:rsidR="00B34502" w:rsidRPr="006339CB" w:rsidRDefault="0025100E" w:rsidP="00B34502">
      <w:pPr>
        <w:pStyle w:val="ListParagraph"/>
        <w:numPr>
          <w:ilvl w:val="0"/>
          <w:numId w:val="61"/>
        </w:numPr>
        <w:tabs>
          <w:tab w:val="clear" w:pos="567"/>
          <w:tab w:val="left" w:pos="709"/>
        </w:tabs>
        <w:rPr>
          <w:rFonts w:eastAsia="Times New Roman" w:cs="Arial"/>
          <w:color w:val="auto"/>
          <w:highlight w:val="yellow"/>
        </w:rPr>
      </w:pPr>
      <w:r w:rsidRPr="006339CB">
        <w:rPr>
          <w:rFonts w:eastAsia="Times New Roman" w:cs="Arial"/>
          <w:b/>
          <w:bCs/>
          <w:color w:val="auto"/>
          <w:highlight w:val="yellow"/>
        </w:rPr>
        <w:t>Clause 6.5</w:t>
      </w:r>
      <w:r w:rsidRPr="00B34502">
        <w:rPr>
          <w:rFonts w:eastAsia="Times New Roman" w:cs="Arial"/>
          <w:color w:val="auto"/>
          <w:highlight w:val="yellow"/>
        </w:rPr>
        <w:t xml:space="preserve">: </w:t>
      </w:r>
      <w:r w:rsidR="00B34502" w:rsidRPr="006339CB">
        <w:rPr>
          <w:rFonts w:eastAsia="Times New Roman" w:cs="Arial"/>
          <w:color w:val="auto"/>
          <w:highlight w:val="yellow"/>
        </w:rPr>
        <w:t>The Sponsor</w:t>
      </w:r>
      <w:r w:rsidR="00AE3D69">
        <w:rPr>
          <w:rFonts w:eastAsia="Times New Roman" w:cs="Arial"/>
          <w:color w:val="auto"/>
          <w:highlight w:val="yellow"/>
        </w:rPr>
        <w:t xml:space="preserve"> or</w:t>
      </w:r>
      <w:r w:rsidR="00E5131D">
        <w:rPr>
          <w:rFonts w:eastAsia="Times New Roman" w:cs="Arial"/>
          <w:color w:val="auto"/>
          <w:highlight w:val="yellow"/>
        </w:rPr>
        <w:t xml:space="preserve"> CRO</w:t>
      </w:r>
      <w:r w:rsidR="00B34502" w:rsidRPr="006339CB">
        <w:rPr>
          <w:rFonts w:eastAsia="Times New Roman" w:cs="Arial"/>
          <w:color w:val="auto"/>
          <w:highlight w:val="yellow"/>
        </w:rPr>
        <w:t xml:space="preserve"> should include any </w:t>
      </w:r>
      <w:proofErr w:type="gramStart"/>
      <w:r w:rsidR="00B34502" w:rsidRPr="006339CB">
        <w:rPr>
          <w:rFonts w:eastAsia="Times New Roman" w:cs="Arial"/>
          <w:color w:val="auto"/>
          <w:highlight w:val="yellow"/>
        </w:rPr>
        <w:t>Ethically-Approved</w:t>
      </w:r>
      <w:proofErr w:type="gramEnd"/>
      <w:r w:rsidR="00B34502" w:rsidRPr="006339CB">
        <w:rPr>
          <w:rFonts w:eastAsia="Times New Roman" w:cs="Arial"/>
          <w:color w:val="auto"/>
          <w:highlight w:val="yellow"/>
        </w:rPr>
        <w:t xml:space="preserve"> Participant Payments within the table prior to sharing the Agreement with the Trial Site. The table includes examples of the prices which should be entered here and allows for the Sponsor or </w:t>
      </w:r>
      <w:r w:rsidR="00AE3D69">
        <w:rPr>
          <w:rFonts w:eastAsia="Times New Roman" w:cs="Arial"/>
          <w:color w:val="auto"/>
          <w:highlight w:val="yellow"/>
        </w:rPr>
        <w:t xml:space="preserve">CRO </w:t>
      </w:r>
      <w:r w:rsidR="00B34502" w:rsidRPr="006339CB">
        <w:rPr>
          <w:rFonts w:eastAsia="Times New Roman" w:cs="Arial"/>
          <w:color w:val="auto"/>
          <w:highlight w:val="yellow"/>
        </w:rPr>
        <w:t>to specify the basis on which the payment will be made (for example, hourly, per visit, etc.). The examples can be modified as needed. Rows should be deleted or added to the table as needed.</w:t>
      </w:r>
    </w:p>
    <w:p w14:paraId="18ABC907" w14:textId="77777777" w:rsidR="00B34502" w:rsidRPr="006339CB" w:rsidRDefault="00B34502" w:rsidP="006339CB">
      <w:pPr>
        <w:pStyle w:val="ListParagraph"/>
        <w:numPr>
          <w:ilvl w:val="0"/>
          <w:numId w:val="0"/>
        </w:numPr>
        <w:tabs>
          <w:tab w:val="clear" w:pos="567"/>
          <w:tab w:val="left" w:pos="709"/>
        </w:tabs>
        <w:ind w:left="720"/>
        <w:rPr>
          <w:rFonts w:eastAsia="Times New Roman" w:cs="Arial"/>
          <w:color w:val="auto"/>
          <w:highlight w:val="yellow"/>
        </w:rPr>
      </w:pPr>
      <w:r w:rsidRPr="006339CB">
        <w:rPr>
          <w:rFonts w:eastAsia="Times New Roman" w:cs="Arial"/>
          <w:color w:val="auto"/>
          <w:highlight w:val="yellow"/>
        </w:rPr>
        <w:t xml:space="preserve">If there will be no </w:t>
      </w:r>
      <w:proofErr w:type="gramStart"/>
      <w:r w:rsidRPr="006339CB">
        <w:rPr>
          <w:rFonts w:eastAsia="Times New Roman" w:cs="Arial"/>
          <w:color w:val="auto"/>
          <w:highlight w:val="yellow"/>
        </w:rPr>
        <w:t>Ethically-Approved</w:t>
      </w:r>
      <w:proofErr w:type="gramEnd"/>
      <w:r w:rsidRPr="006339CB">
        <w:rPr>
          <w:rFonts w:eastAsia="Times New Roman" w:cs="Arial"/>
          <w:color w:val="auto"/>
          <w:highlight w:val="yellow"/>
        </w:rPr>
        <w:t xml:space="preserve"> Participant Payments, enter “not applicable” as the </w:t>
      </w:r>
      <w:proofErr w:type="gramStart"/>
      <w:r w:rsidRPr="006339CB">
        <w:rPr>
          <w:rFonts w:eastAsia="Times New Roman" w:cs="Arial"/>
          <w:color w:val="auto"/>
          <w:highlight w:val="yellow"/>
        </w:rPr>
        <w:t>Ethically-Approved</w:t>
      </w:r>
      <w:proofErr w:type="gramEnd"/>
      <w:r w:rsidRPr="006339CB">
        <w:rPr>
          <w:rFonts w:eastAsia="Times New Roman" w:cs="Arial"/>
          <w:color w:val="auto"/>
          <w:highlight w:val="yellow"/>
        </w:rPr>
        <w:t xml:space="preserve"> Participant Payment, and enter the price as £0.00.</w:t>
      </w:r>
    </w:p>
    <w:p w14:paraId="627D22C1" w14:textId="6921B7EE" w:rsidR="0025100E" w:rsidRPr="006339CB" w:rsidRDefault="00B34502" w:rsidP="006339CB">
      <w:pPr>
        <w:pStyle w:val="ListParagraph"/>
        <w:numPr>
          <w:ilvl w:val="0"/>
          <w:numId w:val="0"/>
        </w:numPr>
        <w:tabs>
          <w:tab w:val="clear" w:pos="567"/>
          <w:tab w:val="left" w:pos="709"/>
        </w:tabs>
        <w:ind w:left="720"/>
        <w:rPr>
          <w:rFonts w:eastAsia="Times New Roman" w:cs="Arial"/>
          <w:color w:val="auto"/>
        </w:rPr>
      </w:pPr>
      <w:r w:rsidRPr="006339CB">
        <w:rPr>
          <w:rFonts w:eastAsia="Times New Roman" w:cs="Arial"/>
          <w:color w:val="auto"/>
          <w:highlight w:val="yellow"/>
        </w:rPr>
        <w:t>Ensure the table is completed in the Appendix before the contract is executed.</w:t>
      </w:r>
    </w:p>
    <w:p w14:paraId="1ECB6380" w14:textId="74DD2263" w:rsidR="000D5DDF" w:rsidRPr="00CE7012" w:rsidRDefault="005F53CA" w:rsidP="000D5DDF">
      <w:pPr>
        <w:pStyle w:val="ListParagraph"/>
        <w:numPr>
          <w:ilvl w:val="0"/>
          <w:numId w:val="61"/>
        </w:numPr>
        <w:tabs>
          <w:tab w:val="clear" w:pos="567"/>
          <w:tab w:val="left" w:pos="709"/>
        </w:tabs>
        <w:rPr>
          <w:rFonts w:eastAsia="Times New Roman" w:cs="Arial"/>
          <w:color w:val="auto"/>
          <w:highlight w:val="yellow"/>
        </w:rPr>
      </w:pPr>
      <w:r>
        <w:rPr>
          <w:b/>
          <w:bCs/>
          <w:highlight w:val="yellow"/>
        </w:rPr>
        <w:t xml:space="preserve">Clause 6.6: </w:t>
      </w:r>
      <w:r w:rsidR="000D5DDF" w:rsidRPr="00673097">
        <w:rPr>
          <w:highlight w:val="yellow"/>
        </w:rPr>
        <w:t xml:space="preserve">Three options are presented to </w:t>
      </w:r>
      <w:r w:rsidR="001C3EA9" w:rsidRPr="00597AF9">
        <w:rPr>
          <w:highlight w:val="yellow"/>
        </w:rPr>
        <w:t>Sponsor</w:t>
      </w:r>
      <w:r w:rsidR="001C3EA9">
        <w:rPr>
          <w:highlight w:val="yellow"/>
        </w:rPr>
        <w:t xml:space="preserve"> or CRO</w:t>
      </w:r>
      <w:r w:rsidR="0013780A">
        <w:rPr>
          <w:b/>
          <w:bCs/>
          <w:highlight w:val="yellow"/>
        </w:rPr>
        <w:t xml:space="preserve"> </w:t>
      </w:r>
      <w:r w:rsidR="000D5DDF" w:rsidRPr="00673097">
        <w:rPr>
          <w:highlight w:val="yellow"/>
        </w:rPr>
        <w:t xml:space="preserve">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544139">
        <w:rPr>
          <w:highlight w:val="yellow"/>
        </w:rPr>
        <w:t>of</w:t>
      </w:r>
      <w:r w:rsidR="000D5DDF" w:rsidRPr="00673097">
        <w:rPr>
          <w:highlight w:val="yellow"/>
        </w:rPr>
        <w:t xml:space="preserve"> each other. At least one option must be chosen. If the third option is chosen (use of a pre-payment card) the </w:t>
      </w:r>
      <w:r w:rsidR="001C3EA9" w:rsidRPr="00597AF9">
        <w:rPr>
          <w:highlight w:val="yellow"/>
        </w:rPr>
        <w:t>Sponsor</w:t>
      </w:r>
      <w:r w:rsidR="001C3EA9">
        <w:rPr>
          <w:highlight w:val="yellow"/>
        </w:rPr>
        <w:t xml:space="preserve"> or CRO</w:t>
      </w:r>
      <w:r w:rsidR="001C3EA9" w:rsidRPr="001C3EA9">
        <w:rPr>
          <w:highlight w:val="yellow"/>
        </w:rPr>
        <w:t xml:space="preserve"> </w:t>
      </w:r>
      <w:r w:rsidR="000D5DDF" w:rsidRPr="00673097">
        <w:rPr>
          <w:highlight w:val="yellow"/>
        </w:rPr>
        <w:t>should indicate which Party is responsible for providing the pre-payment card.</w:t>
      </w:r>
    </w:p>
    <w:p w14:paraId="2C68844B" w14:textId="32BAA763" w:rsidR="00B34502" w:rsidRPr="006339CB" w:rsidRDefault="00B34502" w:rsidP="000D5DDF">
      <w:pPr>
        <w:pStyle w:val="ListParagraph"/>
        <w:numPr>
          <w:ilvl w:val="0"/>
          <w:numId w:val="61"/>
        </w:numPr>
        <w:tabs>
          <w:tab w:val="clear" w:pos="567"/>
          <w:tab w:val="left" w:pos="709"/>
        </w:tabs>
        <w:rPr>
          <w:rFonts w:eastAsia="Times New Roman" w:cs="Arial"/>
          <w:color w:val="auto"/>
          <w:highlight w:val="yellow"/>
        </w:rPr>
      </w:pPr>
      <w:r w:rsidRPr="006339CB">
        <w:rPr>
          <w:rFonts w:eastAsia="Times New Roman" w:cs="Arial"/>
          <w:b/>
          <w:bCs/>
          <w:color w:val="auto"/>
          <w:highlight w:val="yellow"/>
        </w:rPr>
        <w:t xml:space="preserve">Clause </w:t>
      </w:r>
      <w:r w:rsidR="00577DD0" w:rsidRPr="006339CB">
        <w:rPr>
          <w:rFonts w:eastAsia="Times New Roman" w:cs="Arial"/>
          <w:b/>
          <w:bCs/>
          <w:color w:val="auto"/>
          <w:highlight w:val="yellow"/>
        </w:rPr>
        <w:t>6.7</w:t>
      </w:r>
      <w:r w:rsidR="00577DD0">
        <w:rPr>
          <w:rFonts w:eastAsia="Times New Roman" w:cs="Arial"/>
          <w:color w:val="auto"/>
          <w:highlight w:val="yellow"/>
        </w:rPr>
        <w:t xml:space="preserve">: </w:t>
      </w:r>
      <w:r w:rsidR="00A94CA2">
        <w:rPr>
          <w:rFonts w:eastAsia="Times New Roman" w:cs="Arial"/>
          <w:color w:val="auto"/>
          <w:highlight w:val="yellow"/>
        </w:rPr>
        <w:t xml:space="preserve">Three </w:t>
      </w:r>
      <w:r w:rsidR="00A94CA2" w:rsidRPr="163D0484">
        <w:rPr>
          <w:rFonts w:eastAsia="Times New Roman" w:cs="Arial"/>
          <w:color w:val="auto"/>
          <w:highlight w:val="yellow"/>
        </w:rPr>
        <w:t xml:space="preserve">options are presented to the Sponsor or </w:t>
      </w:r>
      <w:r w:rsidR="00483826">
        <w:rPr>
          <w:rFonts w:eastAsia="Times New Roman" w:cs="Arial"/>
          <w:color w:val="auto"/>
          <w:highlight w:val="yellow"/>
        </w:rPr>
        <w:t>CRO</w:t>
      </w:r>
      <w:r w:rsidR="00A94CA2" w:rsidRPr="163D0484">
        <w:rPr>
          <w:rFonts w:eastAsia="Times New Roman" w:cs="Arial"/>
          <w:color w:val="auto"/>
          <w:highlight w:val="yellow"/>
        </w:rPr>
        <w:t xml:space="preserve"> for how </w:t>
      </w:r>
      <w:proofErr w:type="gramStart"/>
      <w:r w:rsidR="00A94CA2">
        <w:rPr>
          <w:rFonts w:eastAsia="Times New Roman" w:cs="Arial"/>
          <w:color w:val="auto"/>
          <w:highlight w:val="yellow"/>
        </w:rPr>
        <w:t>Ethically-Approved</w:t>
      </w:r>
      <w:proofErr w:type="gramEnd"/>
      <w:r w:rsidR="00A94CA2">
        <w:rPr>
          <w:rFonts w:eastAsia="Times New Roman" w:cs="Arial"/>
          <w:color w:val="auto"/>
          <w:highlight w:val="yellow"/>
        </w:rPr>
        <w:t xml:space="preserve"> Participant Payments</w:t>
      </w:r>
      <w:r w:rsidR="00A94CA2" w:rsidRPr="163D0484">
        <w:rPr>
          <w:rFonts w:eastAsia="Times New Roman" w:cs="Arial"/>
          <w:color w:val="auto"/>
          <w:highlight w:val="yellow"/>
        </w:rPr>
        <w:t xml:space="preserve"> will be paid</w:t>
      </w:r>
      <w:r w:rsidR="00A94CA2">
        <w:rPr>
          <w:rFonts w:eastAsia="Times New Roman" w:cs="Arial"/>
          <w:color w:val="auto"/>
          <w:highlight w:val="yellow"/>
        </w:rPr>
        <w:t>, or if no such payments are to be made</w:t>
      </w:r>
      <w:r w:rsidR="00A94CA2"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sidR="00A94CA2">
        <w:rPr>
          <w:rFonts w:eastAsia="Times New Roman" w:cs="Arial"/>
          <w:color w:val="auto"/>
          <w:highlight w:val="yellow"/>
        </w:rPr>
        <w:t>O</w:t>
      </w:r>
      <w:r w:rsidR="00A94CA2" w:rsidRPr="163D0484">
        <w:rPr>
          <w:rFonts w:eastAsia="Times New Roman" w:cs="Arial"/>
          <w:color w:val="auto"/>
          <w:highlight w:val="yellow"/>
        </w:rPr>
        <w:t xml:space="preserve">ptions </w:t>
      </w:r>
      <w:r w:rsidR="00A94CA2">
        <w:rPr>
          <w:rFonts w:eastAsia="Times New Roman" w:cs="Arial"/>
          <w:color w:val="auto"/>
          <w:highlight w:val="yellow"/>
        </w:rPr>
        <w:t>1 and 2</w:t>
      </w:r>
      <w:r w:rsidR="00A94CA2" w:rsidRPr="163D0484">
        <w:rPr>
          <w:rFonts w:eastAsia="Times New Roman" w:cs="Arial"/>
          <w:color w:val="auto"/>
          <w:highlight w:val="yellow"/>
        </w:rPr>
        <w:t xml:space="preserve"> are not exclusive </w:t>
      </w:r>
      <w:r w:rsidR="00A94CA2">
        <w:rPr>
          <w:rFonts w:eastAsia="Times New Roman" w:cs="Arial"/>
          <w:color w:val="auto"/>
          <w:highlight w:val="yellow"/>
        </w:rPr>
        <w:t xml:space="preserve">of </w:t>
      </w:r>
      <w:r w:rsidR="00A94CA2" w:rsidRPr="163D0484">
        <w:rPr>
          <w:rFonts w:eastAsia="Times New Roman" w:cs="Arial"/>
          <w:color w:val="auto"/>
          <w:highlight w:val="yellow"/>
        </w:rPr>
        <w:t>each other. At least one option must be chosen.</w:t>
      </w:r>
    </w:p>
    <w:p w14:paraId="7BB4EA35" w14:textId="7035EEF5"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393445">
        <w:rPr>
          <w:rFonts w:eastAsia="Times New Roman" w:cs="Arial"/>
          <w:b/>
          <w:color w:val="auto"/>
          <w:highlight w:val="yellow"/>
        </w:rPr>
        <w:t>9</w:t>
      </w:r>
      <w:r w:rsidRPr="00785C50">
        <w:rPr>
          <w:rFonts w:eastAsia="Times New Roman" w:cs="Arial"/>
          <w:b/>
          <w:color w:val="auto"/>
          <w:highlight w:val="yellow"/>
        </w:rPr>
        <w:t>:</w:t>
      </w:r>
      <w:r w:rsidRPr="00673097">
        <w:rPr>
          <w:highlight w:val="yellow"/>
        </w:rPr>
        <w:t xml:space="preserve"> This is an optional clause for use when </w:t>
      </w:r>
      <w:r w:rsidR="001C3EA9" w:rsidRPr="00597AF9">
        <w:rPr>
          <w:highlight w:val="yellow"/>
        </w:rPr>
        <w:t>Sponsor</w:t>
      </w:r>
      <w:r w:rsidR="001C3EA9">
        <w:rPr>
          <w:highlight w:val="yellow"/>
        </w:rPr>
        <w:t xml:space="preserve"> or CRO</w:t>
      </w:r>
      <w:r w:rsidR="0013780A">
        <w:rPr>
          <w:b/>
          <w:bCs/>
          <w:highlight w:val="yellow"/>
        </w:rPr>
        <w:t xml:space="preserve"> </w:t>
      </w:r>
      <w:r w:rsidRPr="00673097">
        <w:rPr>
          <w:highlight w:val="yellow"/>
        </w:rPr>
        <w:t>intends to provide an Expenses float to the Trial Site to allow for Trial Site payment of Expenses. If an Expenses float is to be provided, the value of this float in GBP should be inserted into this clause. If no Expenses float is to be provided, Clause 6.</w:t>
      </w:r>
      <w:r w:rsidR="0003077E">
        <w:rPr>
          <w:highlight w:val="yellow"/>
        </w:rPr>
        <w:t>9</w:t>
      </w:r>
      <w:r w:rsidRPr="00673097">
        <w:rPr>
          <w:highlight w:val="yellow"/>
        </w:rPr>
        <w:t xml:space="preserve"> should be deleted prior to sharing the Agreement with the Trial Site.</w:t>
      </w:r>
    </w:p>
    <w:p w14:paraId="6844A23E" w14:textId="0340E40F" w:rsidR="00DF3AFA" w:rsidRPr="00C76507" w:rsidRDefault="000D5DDF" w:rsidP="006339CB">
      <w:pPr>
        <w:pStyle w:val="ListParagraph"/>
        <w:tabs>
          <w:tab w:val="clear" w:pos="567"/>
          <w:tab w:val="clear" w:pos="1418"/>
          <w:tab w:val="left" w:pos="709"/>
        </w:tabs>
        <w:ind w:left="709" w:hanging="360"/>
        <w:rPr>
          <w:i/>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w:t>
      </w:r>
      <w:proofErr w:type="gramStart"/>
      <w:r w:rsidRPr="00673097">
        <w:rPr>
          <w:highlight w:val="yellow"/>
        </w:rPr>
        <w:t xml:space="preserve">indicate </w:t>
      </w:r>
      <w:r w:rsidR="00DF3AFA" w:rsidRPr="00DF3AFA">
        <w:rPr>
          <w:rFonts w:eastAsia="Times New Roman" w:cs="Arial"/>
          <w:color w:val="auto"/>
          <w:highlight w:val="yellow"/>
        </w:rPr>
        <w:t xml:space="preserve"> </w:t>
      </w:r>
      <w:r w:rsidR="00DF3AFA">
        <w:rPr>
          <w:rFonts w:eastAsia="Times New Roman" w:cs="Arial"/>
          <w:color w:val="auto"/>
          <w:highlight w:val="yellow"/>
        </w:rPr>
        <w:t>how</w:t>
      </w:r>
      <w:proofErr w:type="gramEnd"/>
      <w:r w:rsidR="00DF3AFA">
        <w:rPr>
          <w:rFonts w:eastAsia="Times New Roman" w:cs="Arial"/>
          <w:color w:val="auto"/>
          <w:highlight w:val="yellow"/>
        </w:rPr>
        <w:t xml:space="preserve"> many screen failures it will pay for by selecting one of the options and deleting the other. The first option should be kept if the Sponsor</w:t>
      </w:r>
      <w:r w:rsidR="00952FA7">
        <w:rPr>
          <w:rFonts w:eastAsia="Times New Roman" w:cs="Arial"/>
          <w:color w:val="auto"/>
          <w:highlight w:val="yellow"/>
        </w:rPr>
        <w:t>, CRO</w:t>
      </w:r>
      <w:r w:rsidR="00DF3AFA">
        <w:rPr>
          <w:rFonts w:eastAsia="Times New Roman" w:cs="Arial"/>
          <w:color w:val="auto"/>
          <w:highlight w:val="yellow"/>
        </w:rPr>
        <w:t xml:space="preserve"> or </w:t>
      </w:r>
      <w:r w:rsidR="00952FA7">
        <w:rPr>
          <w:rFonts w:eastAsia="Times New Roman" w:cs="Arial"/>
          <w:color w:val="auto"/>
          <w:highlight w:val="yellow"/>
        </w:rPr>
        <w:t>their</w:t>
      </w:r>
      <w:r w:rsidR="00DF3AFA">
        <w:rPr>
          <w:rFonts w:eastAsia="Times New Roman" w:cs="Arial"/>
          <w:color w:val="auto"/>
          <w:highlight w:val="yellow"/>
        </w:rPr>
        <w:t xml:space="preserve"> Agent will pay the Trial Site for all screen failures. The second option should be used for </w:t>
      </w:r>
      <w:proofErr w:type="gramStart"/>
      <w:r w:rsidR="00DF3AFA">
        <w:rPr>
          <w:rFonts w:eastAsia="Times New Roman" w:cs="Arial"/>
          <w:color w:val="auto"/>
          <w:highlight w:val="yellow"/>
        </w:rPr>
        <w:t>no</w:t>
      </w:r>
      <w:proofErr w:type="gramEnd"/>
      <w:r w:rsidR="00DF3AFA">
        <w:rPr>
          <w:rFonts w:eastAsia="Times New Roman" w:cs="Arial"/>
          <w:color w:val="auto"/>
          <w:highlight w:val="yellow"/>
        </w:rPr>
        <w:t xml:space="preserve"> or some payment of screen failures as follows:</w:t>
      </w:r>
    </w:p>
    <w:p w14:paraId="2C111CEF" w14:textId="77777777" w:rsidR="00DF3AFA" w:rsidRPr="00C76507"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278FD2B2" w14:textId="77777777" w:rsidR="00DF3AFA" w:rsidRPr="00C76507"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6689E2BF" w14:textId="59FD4299" w:rsidR="000D5DDF" w:rsidRPr="006339CB"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No screen failures</w:t>
      </w:r>
      <w:r w:rsidRPr="00C76507">
        <w:rPr>
          <w:rFonts w:eastAsia="Times New Roman" w:cs="Arial"/>
          <w:color w:val="auto"/>
          <w:highlight w:val="yellow"/>
        </w:rPr>
        <w:t>: Enter ‘0’ into every [X].</w:t>
      </w:r>
    </w:p>
    <w:p w14:paraId="52CC9E04" w14:textId="17EB357E" w:rsidR="000D5DDF" w:rsidRPr="00673097" w:rsidRDefault="000D5DDF" w:rsidP="000D5DDF">
      <w:pPr>
        <w:pStyle w:val="ListParagraph"/>
        <w:numPr>
          <w:ilvl w:val="0"/>
          <w:numId w:val="61"/>
        </w:numPr>
        <w:tabs>
          <w:tab w:val="clear" w:pos="567"/>
          <w:tab w:val="left" w:pos="709"/>
        </w:tabs>
        <w:rPr>
          <w:highlight w:val="yellow"/>
        </w:rPr>
      </w:pPr>
      <w:r w:rsidRPr="00785C50">
        <w:rPr>
          <w:rFonts w:eastAsia="Times New Roman" w:cs="Arial"/>
          <w:b/>
          <w:color w:val="auto"/>
          <w:highlight w:val="yellow"/>
        </w:rPr>
        <w:t xml:space="preserve">Clause 12.1: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provide here the contact details to which invoices should be sent by the Trial Site.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should state here whether their preference is to receive invoices physically at this address or by email. The physical address should be provided regardless of preference.</w:t>
      </w:r>
    </w:p>
    <w:p w14:paraId="0ED6D71F" w14:textId="28C8AD7E" w:rsidR="000D5DDF" w:rsidRPr="00916EB4"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00673097">
        <w:rPr>
          <w:highlight w:val="yellow"/>
        </w:rPr>
        <w:t xml:space="preserve">The contact details for invoice requests and invoice queries to be sent to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 Whether the Trial Site chooses to receive the invoice requests or queries to its physical address or by email should be specified here.</w:t>
      </w:r>
    </w:p>
    <w:p w14:paraId="630787AB" w14:textId="69DEF019"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00673097">
        <w:rPr>
          <w:highlight w:val="yellow"/>
        </w:rPr>
        <w:t xml:space="preserve">Payment details for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w:t>
      </w:r>
    </w:p>
    <w:p w14:paraId="32EC88EF" w14:textId="5037EB47" w:rsidR="000D5DDF" w:rsidRPr="00CE7012" w:rsidRDefault="000D5DDF" w:rsidP="000D5DDF">
      <w:pPr>
        <w:pStyle w:val="ListParagraph"/>
        <w:numPr>
          <w:ilvl w:val="0"/>
          <w:numId w:val="6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00673097">
        <w:rPr>
          <w:highlight w:val="yellow"/>
        </w:rPr>
        <w:t xml:space="preserve">The </w:t>
      </w:r>
      <w:r w:rsidR="00DF3AFA">
        <w:rPr>
          <w:highlight w:val="yellow"/>
        </w:rPr>
        <w:t xml:space="preserve">Localised Online </w:t>
      </w:r>
      <w:proofErr w:type="spellStart"/>
      <w:r w:rsidRPr="00673097">
        <w:rPr>
          <w:highlight w:val="yellow"/>
        </w:rPr>
        <w:t>iCT</w:t>
      </w:r>
      <w:proofErr w:type="spellEnd"/>
      <w:r w:rsidRPr="00673097">
        <w:rPr>
          <w:highlight w:val="yellow"/>
        </w:rPr>
        <w:t xml:space="preserve"> generated Finance Schedule should be inserted here, after completion of </w:t>
      </w:r>
      <w:proofErr w:type="spellStart"/>
      <w:r w:rsidRPr="00673097">
        <w:rPr>
          <w:highlight w:val="yellow"/>
        </w:rPr>
        <w:t>iCT</w:t>
      </w:r>
      <w:proofErr w:type="spellEnd"/>
      <w:r w:rsidRPr="00673097">
        <w:rPr>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374DFC30" w14:textId="77777777" w:rsidR="000D5DDF" w:rsidRPr="00CE7012" w:rsidRDefault="000D5DDF" w:rsidP="000D5DDF">
      <w:pPr>
        <w:pStyle w:val="ListParagraph"/>
        <w:numPr>
          <w:ilvl w:val="0"/>
          <w:numId w:val="6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45D07C3A" w14:textId="77777777" w:rsidR="000D5DDF" w:rsidRPr="00916EB4" w:rsidRDefault="000D5DDF" w:rsidP="000D5DD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65F86C17" w14:textId="77777777" w:rsidR="000D5DDF" w:rsidRPr="000D5DDF" w:rsidRDefault="000D5DDF" w:rsidP="00673097">
      <w:pPr>
        <w:pStyle w:val="Heading2"/>
        <w:numPr>
          <w:ilvl w:val="0"/>
          <w:numId w:val="67"/>
        </w:numPr>
        <w:rPr>
          <w:color w:val="000000"/>
        </w:rPr>
      </w:pPr>
      <w:r w:rsidRPr="00785C50">
        <w:t>Payments</w:t>
      </w:r>
    </w:p>
    <w:p w14:paraId="06578ECB" w14:textId="77777777" w:rsidR="000D5DDF" w:rsidRPr="003A3335" w:rsidRDefault="000D5DDF" w:rsidP="000D5DD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680DAC74" w14:textId="366AFE36" w:rsidR="000D5DDF" w:rsidRDefault="000D5DDF" w:rsidP="000D5DDF">
      <w:pPr>
        <w:pStyle w:val="Clauselevel1"/>
        <w:rPr>
          <w:rFonts w:eastAsia="Calibri" w:cs="Arial"/>
          <w:szCs w:val="24"/>
        </w:rPr>
      </w:pPr>
      <w:r w:rsidRPr="163D0484">
        <w:t xml:space="preserve">Clinical Trials that are subject to </w:t>
      </w:r>
      <w:hyperlink r:id="rId21">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w:t>
      </w:r>
      <w:r w:rsidR="004A0BD8">
        <w:t>any</w:t>
      </w:r>
      <w:r w:rsidRPr="163D0484">
        <w:t xml:space="preserve"> Party, to the Finance Schedule, prior to the Effective Date of this Agreement, are not permitted under the terms of the </w:t>
      </w:r>
      <w:hyperlink r:id="rId22">
        <w:r w:rsidRPr="163D0484">
          <w:rPr>
            <w:rStyle w:val="Hyperlink"/>
          </w:rPr>
          <w:t>National Directive on Commercial Contract Research Studies</w:t>
        </w:r>
      </w:hyperlink>
      <w:r w:rsidRPr="163D0484">
        <w:t xml:space="preserve">, in England, and equivalent policy positions in each of the devolved administrations. </w:t>
      </w:r>
    </w:p>
    <w:p w14:paraId="6F9DCC82" w14:textId="38307686" w:rsidR="000D5DDF" w:rsidRPr="00E674B7" w:rsidRDefault="000D5DDF" w:rsidP="002F3596">
      <w:pPr>
        <w:pStyle w:val="Sub-clauselevel2"/>
        <w:rPr>
          <w:rFonts w:eastAsia="Calibri" w:cs="Arial"/>
          <w:szCs w:val="24"/>
        </w:rPr>
      </w:pPr>
      <w:r w:rsidRPr="00785C50">
        <w:t>In accordance with the above, the Sponsor</w:t>
      </w:r>
      <w:r w:rsidR="003E4F19">
        <w:t xml:space="preserve"> and</w:t>
      </w:r>
      <w:r w:rsidR="00E6766E">
        <w:t xml:space="preserve"> / or CRO</w:t>
      </w:r>
      <w:r w:rsidRPr="00785C50">
        <w:t xml:space="preserve"> represents and warrants that the Finance Schedule, incorporated into this Appendix by or on behalf of the Sponsor, is</w:t>
      </w:r>
      <w:r w:rsidRPr="163D0484">
        <w:t xml:space="preserve"> an unmodified version of the Finance Schedule generated by the </w:t>
      </w:r>
      <w:r w:rsidR="00F12873">
        <w:t xml:space="preserve">Localised Online </w:t>
      </w:r>
      <w:proofErr w:type="spellStart"/>
      <w:r w:rsidRPr="163D0484">
        <w:t>iCT</w:t>
      </w:r>
      <w:proofErr w:type="spellEnd"/>
      <w:r w:rsidRPr="163D0484">
        <w:t xml:space="preserve"> for this Clinical Trial, following the conclusion of the study resource review.  </w:t>
      </w:r>
    </w:p>
    <w:p w14:paraId="13BB866C" w14:textId="77777777" w:rsidR="000D5DDF" w:rsidRPr="00777C01" w:rsidRDefault="000D5DDF" w:rsidP="002F3596">
      <w:pPr>
        <w:pStyle w:val="Sub-clauselevel2"/>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1C20A5FE" w14:textId="35D48CAC" w:rsidR="000D5DDF" w:rsidRPr="00CD2E04" w:rsidRDefault="000D5DDF" w:rsidP="000D5DDF">
      <w:pPr>
        <w:pStyle w:val="Clauselevel1"/>
        <w:rPr>
          <w:rFonts w:eastAsia="Calibri" w:cs="Arial"/>
          <w:szCs w:val="24"/>
        </w:rPr>
      </w:pPr>
      <w:r w:rsidRPr="163D0484">
        <w:t xml:space="preserve">Subject to Clause 9 of this Appendix, the </w:t>
      </w:r>
      <w:r w:rsidR="000801DE">
        <w:rPr>
          <w:highlight w:val="yellow"/>
        </w:rPr>
        <w:t>[</w:t>
      </w:r>
      <w:r w:rsidR="000801DE" w:rsidRPr="00597AF9">
        <w:rPr>
          <w:highlight w:val="yellow"/>
        </w:rPr>
        <w:t>Sponsor</w:t>
      </w:r>
      <w:r w:rsidR="000801DE">
        <w:rPr>
          <w:highlight w:val="yellow"/>
        </w:rPr>
        <w:t xml:space="preserve">] [CRO] </w:t>
      </w:r>
      <w:r w:rsidR="000801DE">
        <w:rPr>
          <w:b/>
          <w:bCs/>
          <w:highlight w:val="yellow"/>
        </w:rPr>
        <w:t>(</w:t>
      </w:r>
      <w:r w:rsidR="001C3EA9">
        <w:rPr>
          <w:b/>
          <w:bCs/>
          <w:highlight w:val="yellow"/>
        </w:rPr>
        <w:t xml:space="preserve">delete </w:t>
      </w:r>
      <w:r w:rsidR="000801DE">
        <w:rPr>
          <w:b/>
          <w:bCs/>
          <w:highlight w:val="yellow"/>
        </w:rPr>
        <w:t>as appropriate)</w:t>
      </w:r>
      <w:r w:rsidRPr="163D0484">
        <w:t xml:space="preserve"> reserves the right to withhold payments to the Trial Site for activities conducted which were:</w:t>
      </w:r>
    </w:p>
    <w:p w14:paraId="4F013CEA" w14:textId="65641AAA" w:rsidR="0068040A" w:rsidRDefault="00577DAD" w:rsidP="002F3596">
      <w:pPr>
        <w:pStyle w:val="Sub-clauselevel2"/>
        <w:numPr>
          <w:ilvl w:val="2"/>
          <w:numId w:val="71"/>
        </w:numPr>
      </w:pPr>
      <w:r>
        <w:t>not required by the Protocol; and / or</w:t>
      </w:r>
    </w:p>
    <w:p w14:paraId="35C65610" w14:textId="72DB118D" w:rsidR="00577DAD" w:rsidRPr="00D123F8" w:rsidRDefault="00577DAD" w:rsidP="002F3596">
      <w:pPr>
        <w:pStyle w:val="Sub-clauselevel2"/>
        <w:numPr>
          <w:ilvl w:val="2"/>
          <w:numId w:val="71"/>
        </w:numPr>
      </w:pPr>
      <w:r>
        <w:t>conducted in breach of the Protocol.</w:t>
      </w:r>
    </w:p>
    <w:p w14:paraId="6199B6FD" w14:textId="69124631" w:rsidR="004313B2" w:rsidRPr="00BE5D5C" w:rsidRDefault="004313B2" w:rsidP="002F3596">
      <w:pPr>
        <w:pStyle w:val="Clauselevel1"/>
      </w:pPr>
      <w:r>
        <w:t xml:space="preserve">The </w:t>
      </w:r>
      <w:r w:rsidRPr="002F3596">
        <w:rPr>
          <w:highlight w:val="yellow"/>
        </w:rPr>
        <w:t xml:space="preserve">[Sponsor] [CRO] </w:t>
      </w:r>
      <w:r w:rsidRPr="002F3596">
        <w:rPr>
          <w:b/>
          <w:bCs/>
          <w:highlight w:val="yellow"/>
        </w:rPr>
        <w:t>(delete as appropriate)</w:t>
      </w:r>
      <w:r>
        <w:rPr>
          <w:b/>
          <w:bCs/>
        </w:rPr>
        <w:t xml:space="preserve"> </w:t>
      </w:r>
      <w:r w:rsidR="0093785B">
        <w:t xml:space="preserve">acknowledges that the Trial Site can defer funds paid under this Agreement to build research capacity in future financial years. All Parties acknowledge that there is </w:t>
      </w:r>
      <w:r w:rsidR="00D75B80">
        <w:t>no obligation under thi</w:t>
      </w:r>
      <w:r w:rsidR="000B2120">
        <w:t xml:space="preserve">s Agreement on the Participating Organisations to either spend funds paid under the Agreement within the same financial year, or to refund the </w:t>
      </w:r>
      <w:r w:rsidR="000B2120" w:rsidRPr="002F3596">
        <w:rPr>
          <w:highlight w:val="yellow"/>
        </w:rPr>
        <w:t>[Sponsor</w:t>
      </w:r>
      <w:r w:rsidR="00393B5F" w:rsidRPr="002F3596">
        <w:rPr>
          <w:highlight w:val="yellow"/>
        </w:rPr>
        <w:t xml:space="preserve">] [CRO] </w:t>
      </w:r>
      <w:r w:rsidR="00393B5F" w:rsidRPr="002F3596">
        <w:rPr>
          <w:b/>
          <w:bCs/>
          <w:highlight w:val="yellow"/>
        </w:rPr>
        <w:t>(delete as appropriate)</w:t>
      </w:r>
      <w:r w:rsidR="00393B5F">
        <w:t xml:space="preserve"> with any sums not spent within the same financial year. </w:t>
      </w:r>
    </w:p>
    <w:p w14:paraId="4A8938BD" w14:textId="799FDE3E" w:rsidR="000D5DDF" w:rsidRDefault="000D5DDF" w:rsidP="000D5DDF">
      <w:pPr>
        <w:pStyle w:val="Heading2"/>
        <w:rPr>
          <w:color w:val="000000"/>
        </w:rPr>
      </w:pPr>
      <w:r w:rsidRPr="00785C50">
        <w:t>Invoicing and Value Added Tax (VAT)</w:t>
      </w:r>
      <w:bookmarkStart w:id="47" w:name="_Ref35861049"/>
    </w:p>
    <w:p w14:paraId="222835E3" w14:textId="6573CFB4" w:rsidR="000D5DDF" w:rsidRDefault="000D5DDF" w:rsidP="000D5DDF">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Pr="00785C50">
        <w:t xml:space="preserve"> for the invoice period, prior to the raising of the invoice. No payment will be made (unless an automatic payment has been arranged)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785C50">
        <w:t>until a valid invoice for the amount payable has been received.</w:t>
      </w:r>
    </w:p>
    <w:p w14:paraId="7BA80C7E" w14:textId="77777777" w:rsidR="000D5DDF" w:rsidRDefault="000D5DDF" w:rsidP="000D5DD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F44577" w14:textId="77777777" w:rsidR="000D5DDF" w:rsidRPr="002F3596" w:rsidRDefault="000D5DDF" w:rsidP="000D5DDF">
      <w:pPr>
        <w:pStyle w:val="Clauselevel1"/>
        <w:rPr>
          <w:rFonts w:eastAsia="Calibri" w:cs="Arial"/>
          <w:szCs w:val="24"/>
        </w:rPr>
      </w:pPr>
      <w:r w:rsidRPr="002F3596">
        <w:t>The Parties agree to use the following method(s) to manage invoicing:</w:t>
      </w:r>
    </w:p>
    <w:p w14:paraId="4E19E4A2" w14:textId="2C7A7934" w:rsidR="000D5DDF" w:rsidRPr="002F3596" w:rsidRDefault="000D5DDF" w:rsidP="002F3596">
      <w:pPr>
        <w:pStyle w:val="Sub-clauselevel2"/>
        <w:rPr>
          <w:rFonts w:eastAsia="Calibri" w:cs="Arial"/>
          <w:szCs w:val="24"/>
          <w:highlight w:val="yellow"/>
        </w:rPr>
      </w:pPr>
      <w:r w:rsidRPr="004F5561">
        <w:rPr>
          <w:b/>
          <w:highlight w:val="yellow"/>
          <w:u w:val="single"/>
        </w:rPr>
        <w:t>[</w:t>
      </w:r>
      <w:bookmarkStart w:id="48" w:name="_Hlk137829757"/>
      <w:r w:rsidRPr="004F5561">
        <w:rPr>
          <w:b/>
          <w:highlight w:val="yellow"/>
          <w:u w:val="single"/>
        </w:rPr>
        <w:t>OPTION 1 (delete if not applicable)</w:t>
      </w:r>
      <w:r w:rsidRPr="002F3596">
        <w:rPr>
          <w:bCs/>
          <w:highlight w:val="yellow"/>
          <w:u w:val="single"/>
        </w:rPr>
        <w:t>:</w:t>
      </w:r>
      <w:r w:rsidRPr="004F5561">
        <w:rPr>
          <w:highlight w:val="yellow"/>
        </w:rPr>
        <w:t xml:space="preserve"> </w:t>
      </w:r>
      <w:bookmarkEnd w:id="48"/>
      <w:r w:rsidRPr="004F5561">
        <w:rPr>
          <w:highlight w:val="yellow"/>
        </w:rPr>
        <w:t xml:space="preserve">The </w:t>
      </w:r>
      <w:r w:rsidR="00A85661" w:rsidRPr="004F5561">
        <w:rPr>
          <w:highlight w:val="yellow"/>
        </w:rPr>
        <w:t xml:space="preserve">[Sponsor] [CRO] </w:t>
      </w:r>
      <w:r w:rsidR="00A85661" w:rsidRPr="004F5561">
        <w:rPr>
          <w:b/>
          <w:bCs/>
          <w:highlight w:val="yellow"/>
        </w:rPr>
        <w:t>(</w:t>
      </w:r>
      <w:r w:rsidR="001C3EA9" w:rsidRPr="004F5561">
        <w:rPr>
          <w:b/>
          <w:bCs/>
          <w:highlight w:val="yellow"/>
        </w:rPr>
        <w:t xml:space="preserve">delete </w:t>
      </w:r>
      <w:r w:rsidR="00A85661" w:rsidRPr="004F5561">
        <w:rPr>
          <w:b/>
          <w:bCs/>
          <w:highlight w:val="yellow"/>
        </w:rPr>
        <w:t>as appropriate)</w:t>
      </w:r>
      <w:r w:rsidRPr="004F5561">
        <w:rPr>
          <w:highlight w:val="yellow"/>
        </w:rPr>
        <w:t xml:space="preserve">, or </w:t>
      </w:r>
      <w:r w:rsidR="00465E87" w:rsidRPr="004F5561">
        <w:rPr>
          <w:highlight w:val="yellow"/>
        </w:rPr>
        <w:t>its Agent</w:t>
      </w:r>
      <w:r w:rsidRPr="004F5561">
        <w:rPr>
          <w:highlight w:val="yellow"/>
        </w:rPr>
        <w:t xml:space="preserve">, will issue invoice requests, detailing visits and any additional procedures completed. The Trial Site shall invoice the </w:t>
      </w:r>
      <w:r w:rsidR="00A85661" w:rsidRPr="004F5561">
        <w:rPr>
          <w:highlight w:val="yellow"/>
        </w:rPr>
        <w:t xml:space="preserve">[Sponsor] [CRO] </w:t>
      </w:r>
      <w:r w:rsidR="00A85661" w:rsidRPr="004F5561">
        <w:rPr>
          <w:b/>
          <w:bCs/>
          <w:highlight w:val="yellow"/>
        </w:rPr>
        <w:t>(</w:t>
      </w:r>
      <w:r w:rsidR="001C3EA9" w:rsidRPr="004F5561">
        <w:rPr>
          <w:b/>
          <w:bCs/>
          <w:highlight w:val="yellow"/>
        </w:rPr>
        <w:t>delete</w:t>
      </w:r>
      <w:r w:rsidR="00A85661" w:rsidRPr="004F5561">
        <w:rPr>
          <w:b/>
          <w:bCs/>
          <w:highlight w:val="yellow"/>
        </w:rPr>
        <w:t xml:space="preserve"> as appropriate)</w:t>
      </w:r>
      <w:r w:rsidR="00DB266C" w:rsidRPr="004F5561">
        <w:rPr>
          <w:b/>
          <w:bCs/>
          <w:highlight w:val="yellow"/>
        </w:rPr>
        <w:t xml:space="preserve"> </w:t>
      </w:r>
      <w:r w:rsidR="00DB266C" w:rsidRPr="00004C12">
        <w:rPr>
          <w:highlight w:val="yellow"/>
        </w:rPr>
        <w:t>or its Agent</w:t>
      </w:r>
      <w:r w:rsidR="00A85661" w:rsidRPr="004F5561">
        <w:rPr>
          <w:b/>
          <w:bCs/>
          <w:highlight w:val="yellow"/>
        </w:rPr>
        <w:t xml:space="preserve"> </w:t>
      </w:r>
      <w:r w:rsidRPr="004F5561">
        <w:rPr>
          <w:highlight w:val="yellow"/>
        </w:rPr>
        <w:t xml:space="preserve">in arrears upon receipt of an invoice request. </w:t>
      </w:r>
      <w:r w:rsidRPr="004F5561">
        <w:rPr>
          <w:b/>
          <w:highlight w:val="yellow"/>
        </w:rPr>
        <w:t>[</w:t>
      </w:r>
      <w:r w:rsidRPr="004F5561">
        <w:rPr>
          <w:b/>
          <w:bCs/>
          <w:highlight w:val="yellow"/>
        </w:rPr>
        <w:t>Sub-Option (delete if not applicable)</w:t>
      </w:r>
      <w:r w:rsidRPr="004F5561">
        <w:rPr>
          <w:b/>
          <w:highlight w:val="yellow"/>
        </w:rPr>
        <w:t>:</w:t>
      </w:r>
      <w:r w:rsidRPr="004F5561">
        <w:rPr>
          <w:highlight w:val="yellow"/>
        </w:rPr>
        <w:t xml:space="preserve">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5265052D" w14:textId="3BF3C51B" w:rsidR="000D5DDF" w:rsidRPr="002F3596" w:rsidRDefault="000D5DDF" w:rsidP="002F3596">
      <w:pPr>
        <w:pStyle w:val="Sub-clauselevel2"/>
        <w:rPr>
          <w:rFonts w:eastAsia="Calibri" w:cs="Arial"/>
          <w:szCs w:val="24"/>
          <w:highlight w:val="yellow"/>
        </w:rPr>
      </w:pPr>
      <w:r w:rsidRPr="004F5561">
        <w:rPr>
          <w:b/>
          <w:highlight w:val="yellow"/>
          <w:u w:val="single"/>
        </w:rPr>
        <w:t>[OPTION 2 (delete if not applicable)</w:t>
      </w:r>
      <w:r w:rsidRPr="002F3596">
        <w:rPr>
          <w:bCs/>
          <w:highlight w:val="yellow"/>
          <w:u w:val="single"/>
        </w:rPr>
        <w:t>:</w:t>
      </w:r>
      <w:r w:rsidRPr="004F5561">
        <w:rPr>
          <w:highlight w:val="yellow"/>
        </w:rPr>
        <w:t xml:space="preserve"> The </w:t>
      </w:r>
      <w:r w:rsidR="002249D5" w:rsidRPr="004F5561">
        <w:rPr>
          <w:highlight w:val="yellow"/>
        </w:rPr>
        <w:t>[</w:t>
      </w:r>
      <w:r w:rsidRPr="004F5561">
        <w:rPr>
          <w:highlight w:val="yellow"/>
        </w:rPr>
        <w:t>Sponsor</w:t>
      </w:r>
      <w:r w:rsidR="002249D5" w:rsidRPr="004F5561">
        <w:rPr>
          <w:highlight w:val="yellow"/>
        </w:rPr>
        <w:t xml:space="preserve">] [CRO] </w:t>
      </w:r>
      <w:r w:rsidR="002249D5" w:rsidRPr="004F5561">
        <w:rPr>
          <w:b/>
          <w:bCs/>
          <w:highlight w:val="yellow"/>
        </w:rPr>
        <w:t>(delete as appropriate)</w:t>
      </w:r>
      <w:r w:rsidR="004F5561" w:rsidRPr="004F5561">
        <w:rPr>
          <w:highlight w:val="yellow"/>
        </w:rPr>
        <w:t xml:space="preserve"> or its Agent</w:t>
      </w:r>
      <w:r w:rsidRPr="004F5561">
        <w:rPr>
          <w:highlight w:val="yellow"/>
        </w:rPr>
        <w:t xml:space="preserve"> will liaise with the Trial Site to agree the value and content of invoices to be raised. </w:t>
      </w:r>
      <w:r w:rsidRPr="004F5561">
        <w:rPr>
          <w:b/>
          <w:highlight w:val="yellow"/>
        </w:rPr>
        <w:t>[</w:t>
      </w:r>
      <w:r w:rsidRPr="004F5561">
        <w:rPr>
          <w:b/>
          <w:bCs/>
          <w:highlight w:val="yellow"/>
        </w:rPr>
        <w:t>Sub-Option (delete if not applicable)</w:t>
      </w:r>
      <w:r w:rsidRPr="004F5561">
        <w:rPr>
          <w:highlight w:val="yellow"/>
        </w:rPr>
        <w:t>: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08845F86" w14:textId="557D9E01" w:rsidR="000D5DDF" w:rsidRPr="00CE7012" w:rsidRDefault="000D5DDF" w:rsidP="002F3596">
      <w:pPr>
        <w:pStyle w:val="Sub-clauselevel2"/>
        <w:rPr>
          <w:rFonts w:eastAsia="Calibri" w:cs="Arial"/>
          <w:szCs w:val="24"/>
          <w:highlight w:val="yellow"/>
        </w:rPr>
      </w:pPr>
      <w:r w:rsidRPr="00785C50">
        <w:rPr>
          <w:b/>
          <w:highlight w:val="yellow"/>
          <w:u w:val="single"/>
        </w:rPr>
        <w:t>[OPTION 3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sidRPr="002F3596">
        <w:rPr>
          <w:highlight w:val="yellow"/>
        </w:rPr>
        <w:t xml:space="preserve"> or its Agent</w:t>
      </w:r>
      <w:r w:rsidR="00A85661" w:rsidRPr="002F3596">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595158CB" w14:textId="2F4C8F05" w:rsidR="000D5DDF" w:rsidRPr="00CE7012" w:rsidRDefault="000D5DDF" w:rsidP="002F3596">
      <w:pPr>
        <w:pStyle w:val="Sub-clauselevel2"/>
        <w:rPr>
          <w:rFonts w:eastAsia="Calibri" w:cs="Arial"/>
          <w:szCs w:val="24"/>
          <w:highlight w:val="yellow"/>
        </w:rPr>
      </w:pPr>
      <w:r w:rsidRPr="00785C50">
        <w:rPr>
          <w:b/>
          <w:highlight w:val="yellow"/>
          <w:u w:val="single"/>
        </w:rPr>
        <w:t>[OPTION 4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 </w:t>
      </w:r>
      <w:r w:rsidR="004F5561" w:rsidRPr="00EE309F">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0C837AB" w14:textId="06A40B24" w:rsidR="000D5DDF" w:rsidRPr="00CE7012" w:rsidRDefault="000D5DDF" w:rsidP="002F3596">
      <w:pPr>
        <w:pStyle w:val="Sub-clauselevel2"/>
        <w:rPr>
          <w:rFonts w:eastAsia="Calibri" w:cs="Arial"/>
          <w:szCs w:val="24"/>
          <w:highlight w:val="yellow"/>
        </w:rPr>
      </w:pPr>
      <w:r w:rsidRPr="00785C50">
        <w:rPr>
          <w:b/>
          <w:highlight w:val="yellow"/>
          <w:u w:val="single"/>
        </w:rPr>
        <w:t>[OPTION 5 (delete if not applicable)</w:t>
      </w:r>
      <w:r w:rsidRPr="002F3596">
        <w:rPr>
          <w:bCs/>
          <w:highlight w:val="yellow"/>
          <w:u w:val="single"/>
        </w:rPr>
        <w:t>:</w:t>
      </w:r>
      <w:r w:rsidRPr="009D6D6D">
        <w:rPr>
          <w:bCs/>
          <w:highlight w:val="yellow"/>
        </w:rPr>
        <w:t xml:space="preserve"> </w:t>
      </w:r>
      <w:r w:rsidRPr="00785C50">
        <w:rPr>
          <w:highlight w:val="yellow"/>
        </w:rPr>
        <w:t xml:space="preserve">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Pr>
          <w:b/>
          <w:bCs/>
          <w:highlight w:val="yellow"/>
        </w:rPr>
        <w:t xml:space="preserve"> </w:t>
      </w:r>
      <w:r w:rsidR="004F5561" w:rsidRPr="002F3596">
        <w:rPr>
          <w:highlight w:val="yellow"/>
        </w:rPr>
        <w:t>or its Agent</w:t>
      </w:r>
      <w:r w:rsidR="00A85661">
        <w:rPr>
          <w:b/>
          <w:bCs/>
          <w:highlight w:val="yellow"/>
        </w:rPr>
        <w:t xml:space="preserve"> </w:t>
      </w:r>
      <w:r w:rsidRPr="00785C50">
        <w:rPr>
          <w:highlight w:val="yellow"/>
        </w:rPr>
        <w:t xml:space="preserve">will delegate responsibility to manage invoicing to the Trial Site. The Trial Site will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Pr="00785C50">
        <w:rPr>
          <w:highlight w:val="yellow"/>
        </w:rPr>
        <w:t xml:space="preserve">, or </w:t>
      </w:r>
      <w:r w:rsidR="001A3B48">
        <w:rPr>
          <w:highlight w:val="yellow"/>
        </w:rPr>
        <w:t>its Agent</w:t>
      </w:r>
      <w:r w:rsidRPr="00785C50">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A85661">
        <w:rPr>
          <w:highlight w:val="yellow"/>
        </w:rPr>
        <w:t xml:space="preserve"> </w:t>
      </w:r>
      <w:r w:rsidRPr="00785C50">
        <w:rPr>
          <w:b/>
          <w:highlight w:val="yellow"/>
        </w:rPr>
        <w:t>[</w:t>
      </w:r>
      <w:r w:rsidRPr="00D2685B">
        <w:rPr>
          <w:b/>
          <w:bCs/>
          <w:highlight w:val="yellow"/>
        </w:rPr>
        <w:t>insert activities which will be invoiced using this method</w:t>
      </w:r>
      <w:r w:rsidRPr="163D0484">
        <w:rPr>
          <w:highlight w:val="yellow"/>
        </w:rPr>
        <w:t>]]</w:t>
      </w:r>
      <w:r w:rsidRPr="00785C50">
        <w:rPr>
          <w:highlight w:val="yellow"/>
        </w:rPr>
        <w:t>.</w:t>
      </w:r>
      <w:r w:rsidRPr="00785C50">
        <w:rPr>
          <w:b/>
          <w:highlight w:val="yellow"/>
        </w:rPr>
        <w:t>]</w:t>
      </w:r>
    </w:p>
    <w:p w14:paraId="3C0C5F62" w14:textId="5353D0D5" w:rsidR="000D5DDF" w:rsidRPr="00F5608D" w:rsidRDefault="000D5DDF" w:rsidP="00D123F8">
      <w:pPr>
        <w:pStyle w:val="Sub-clauselevel2"/>
        <w:numPr>
          <w:ilvl w:val="0"/>
          <w:numId w:val="0"/>
        </w:numPr>
        <w:ind w:left="568"/>
      </w:pPr>
      <w:r w:rsidRPr="00785C50">
        <w:t xml:space="preserve">Payments will be made in arrears within forty-five (45) </w:t>
      </w:r>
      <w:r w:rsidR="00F12873">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1B3F849" w14:textId="77777777" w:rsidR="000D5DDF" w:rsidRDefault="000D5DDF" w:rsidP="000D5DDF">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3048DF83" w14:textId="77777777" w:rsidR="000D5DDF" w:rsidRDefault="000D5DDF" w:rsidP="00EE309F">
      <w:pPr>
        <w:pStyle w:val="Sub-clauselevel2"/>
        <w:rPr>
          <w:rFonts w:eastAsia="Calibri" w:cs="Arial"/>
          <w:szCs w:val="24"/>
        </w:rPr>
      </w:pPr>
      <w:r>
        <w:t xml:space="preserve">be valid tax invoices for the purposes of VAT </w:t>
      </w:r>
      <w:proofErr w:type="gramStart"/>
      <w:r>
        <w:t>legislation;</w:t>
      </w:r>
      <w:proofErr w:type="gramEnd"/>
    </w:p>
    <w:p w14:paraId="76B37A01" w14:textId="77777777" w:rsidR="000D5DDF" w:rsidRDefault="000D5DDF" w:rsidP="00EE309F">
      <w:pPr>
        <w:pStyle w:val="Sub-clauselevel2"/>
        <w:rPr>
          <w:rFonts w:eastAsia="Calibri" w:cs="Arial"/>
          <w:szCs w:val="24"/>
        </w:rPr>
      </w:pPr>
      <w:r>
        <w:t xml:space="preserve">identify the Trial Site and IRAS </w:t>
      </w:r>
      <w:proofErr w:type="gramStart"/>
      <w:r>
        <w:t>ID;</w:t>
      </w:r>
      <w:proofErr w:type="gramEnd"/>
    </w:p>
    <w:p w14:paraId="5E5C7B43" w14:textId="0D9A7547" w:rsidR="000D5DDF" w:rsidRDefault="000D5DDF" w:rsidP="00EE309F">
      <w:pPr>
        <w:pStyle w:val="Sub-clauselevel2"/>
        <w:rPr>
          <w:rFonts w:eastAsia="Calibri" w:cs="Arial"/>
          <w:szCs w:val="24"/>
        </w:rPr>
      </w:pPr>
      <w:r>
        <w:t xml:space="preserve">contain a breakdown of </w:t>
      </w:r>
      <w:r w:rsidR="00F12873">
        <w:t xml:space="preserve">prices </w:t>
      </w:r>
      <w:r>
        <w:t>per activity covering:</w:t>
      </w:r>
    </w:p>
    <w:p w14:paraId="1CF19FC5" w14:textId="7991EC45" w:rsidR="000D5DDF" w:rsidRPr="00175E16" w:rsidRDefault="000D5DDF" w:rsidP="00EE309F">
      <w:pPr>
        <w:pStyle w:val="Sub-clauselevel3"/>
        <w:numPr>
          <w:ilvl w:val="0"/>
          <w:numId w:val="69"/>
        </w:numPr>
        <w:ind w:left="1843" w:hanging="425"/>
        <w:rPr>
          <w:rFonts w:eastAsia="Calibri" w:cs="Arial"/>
          <w:szCs w:val="24"/>
        </w:rPr>
      </w:pPr>
      <w:r w:rsidRPr="00033B1B">
        <w:t xml:space="preserve">set-up and close-down </w:t>
      </w:r>
      <w:proofErr w:type="gramStart"/>
      <w:r w:rsidR="00F12873">
        <w:t>price</w:t>
      </w:r>
      <w:r w:rsidRPr="00033B1B">
        <w:t>s;</w:t>
      </w:r>
      <w:proofErr w:type="gramEnd"/>
    </w:p>
    <w:p w14:paraId="7C8B07A7" w14:textId="6E221E35" w:rsidR="000D5DDF" w:rsidRPr="000E1EC3" w:rsidRDefault="000D5DDF" w:rsidP="006548B0">
      <w:pPr>
        <w:pStyle w:val="Sub-clauselevel3"/>
        <w:rPr>
          <w:rFonts w:eastAsia="Calibri" w:cs="Arial"/>
          <w:szCs w:val="24"/>
        </w:rPr>
      </w:pPr>
      <w:r w:rsidRPr="00033B1B">
        <w:t xml:space="preserve">Per Participant </w:t>
      </w:r>
      <w:r w:rsidR="00F12873">
        <w:t>price</w:t>
      </w:r>
      <w:r w:rsidRPr="00033B1B">
        <w:t xml:space="preserve">s, clearly identifying the correct Participant identification number(s), </w:t>
      </w:r>
      <w:proofErr w:type="gramStart"/>
      <w:r w:rsidRPr="00033B1B">
        <w:t>and;</w:t>
      </w:r>
      <w:proofErr w:type="gramEnd"/>
    </w:p>
    <w:p w14:paraId="7CB18F9E" w14:textId="2DEDBCEF" w:rsidR="000D5DDF" w:rsidRPr="00230291" w:rsidRDefault="000D5DDF" w:rsidP="006548B0">
      <w:pPr>
        <w:pStyle w:val="Sub-clauselevel3"/>
        <w:rPr>
          <w:rFonts w:eastAsia="Calibri" w:cs="Arial"/>
          <w:szCs w:val="24"/>
        </w:rPr>
      </w:pPr>
      <w:r w:rsidRPr="00033B1B">
        <w:t xml:space="preserve">all other </w:t>
      </w:r>
      <w:r w:rsidR="00F12873">
        <w:t>price</w:t>
      </w:r>
      <w:r w:rsidRPr="00033B1B">
        <w:t>s.</w:t>
      </w:r>
    </w:p>
    <w:p w14:paraId="42DFADA3" w14:textId="09938B51" w:rsidR="000D5DDF" w:rsidRDefault="000D5DDF" w:rsidP="00EE309F">
      <w:pPr>
        <w:pStyle w:val="Sub-clauselevel2"/>
        <w:rPr>
          <w:rFonts w:eastAsia="Calibri" w:cs="Arial"/>
          <w:szCs w:val="24"/>
        </w:rPr>
      </w:pPr>
      <w:r w:rsidRPr="00033B1B">
        <w:t xml:space="preserve">clearly state the corresponding period being invoiced for any periodic </w:t>
      </w:r>
      <w:r w:rsidR="00F12873">
        <w:t>price</w:t>
      </w:r>
      <w:r w:rsidR="00F12873" w:rsidRPr="00033B1B">
        <w:t xml:space="preserve">s </w:t>
      </w:r>
      <w:r w:rsidRPr="00033B1B">
        <w:t xml:space="preserve">(for example, IMP management </w:t>
      </w:r>
      <w:r w:rsidR="00F12873">
        <w:t>pric</w:t>
      </w:r>
      <w:r w:rsidR="00F12873" w:rsidRPr="00033B1B">
        <w:t>e</w:t>
      </w:r>
      <w:proofErr w:type="gramStart"/>
      <w:r w:rsidRPr="00033B1B">
        <w:t>);</w:t>
      </w:r>
      <w:proofErr w:type="gramEnd"/>
      <w:r>
        <w:t xml:space="preserve"> </w:t>
      </w:r>
    </w:p>
    <w:p w14:paraId="1A152F31" w14:textId="77777777" w:rsidR="000D5DDF" w:rsidRDefault="000D5DDF" w:rsidP="00EE309F">
      <w:pPr>
        <w:pStyle w:val="Sub-clauselevel2"/>
        <w:rPr>
          <w:rFonts w:eastAsia="Calibri" w:cs="Arial"/>
          <w:szCs w:val="24"/>
        </w:rPr>
      </w:pPr>
      <w:r>
        <w:t>identify the purchase order number (if applicable) assigned to the Clinical Trial; and</w:t>
      </w:r>
    </w:p>
    <w:p w14:paraId="39C030A2" w14:textId="3EC45EA6" w:rsidR="000D5DDF" w:rsidRPr="0053553D" w:rsidRDefault="000D5DDF" w:rsidP="00EE309F">
      <w:pPr>
        <w:pStyle w:val="Sub-clauselevel2"/>
        <w:rPr>
          <w:rFonts w:eastAsia="Calibri" w:cs="Arial"/>
          <w:szCs w:val="24"/>
        </w:rPr>
      </w:pPr>
      <w:r>
        <w:t xml:space="preserve">be sent to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7B0D0C">
        <w:rPr>
          <w:b/>
          <w:bCs/>
        </w:rPr>
        <w:t xml:space="preserve"> </w:t>
      </w:r>
      <w:r w:rsidR="007B0D0C" w:rsidRPr="00EE309F">
        <w:t>or its Agent</w:t>
      </w:r>
      <w:r w:rsidR="00A85661">
        <w:rPr>
          <w:b/>
          <w:bCs/>
        </w:rPr>
        <w:t xml:space="preserve"> </w:t>
      </w:r>
      <w:r>
        <w:t>at the email address provided below.</w:t>
      </w:r>
    </w:p>
    <w:p w14:paraId="1D169BC8" w14:textId="77777777" w:rsidR="000D5DDF" w:rsidRDefault="000D5DDF" w:rsidP="000D5DDF">
      <w:pPr>
        <w:pStyle w:val="Clauselevel1"/>
        <w:rPr>
          <w:rFonts w:eastAsia="Calibri" w:cs="Arial"/>
          <w:szCs w:val="24"/>
        </w:rPr>
      </w:pPr>
      <w:r>
        <w:t xml:space="preserve">The Trial Site’s failure to comply with the above invoice requirements may result in a delay in payment. </w:t>
      </w:r>
    </w:p>
    <w:p w14:paraId="076314D6" w14:textId="5D2F04F0" w:rsidR="000D5DDF" w:rsidRPr="007519FE" w:rsidRDefault="000D5DDF" w:rsidP="000D5DDF">
      <w:pPr>
        <w:pStyle w:val="Clauselevel1"/>
        <w:contextualSpacing/>
        <w:rPr>
          <w:rFonts w:eastAsia="Calibri" w:cs="Arial"/>
          <w:szCs w:val="24"/>
        </w:rPr>
      </w:pPr>
      <w:r w:rsidRPr="00033B1B">
        <w:t xml:space="preserve">Any delay in the payment of the payee invoices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033B1B">
        <w:t>will incur an interest charge on any undisputed amounts overdue of two (2) per cent per month above the National Westminster Bank plc base rate prevailing on the date the payment is due.</w:t>
      </w:r>
    </w:p>
    <w:p w14:paraId="02D6D51B" w14:textId="77777777" w:rsidR="00E6597E" w:rsidRPr="00A27908" w:rsidRDefault="00E6597E" w:rsidP="00EE309F">
      <w:pPr>
        <w:pStyle w:val="Clauselevel1"/>
        <w:numPr>
          <w:ilvl w:val="0"/>
          <w:numId w:val="0"/>
        </w:numPr>
        <w:ind w:left="567"/>
        <w:contextualSpacing/>
        <w:rPr>
          <w:rFonts w:eastAsia="Calibri" w:cs="Arial"/>
          <w:szCs w:val="24"/>
        </w:rPr>
      </w:pPr>
    </w:p>
    <w:p w14:paraId="7F230CA9" w14:textId="1862DB8F" w:rsidR="000D5DDF" w:rsidRDefault="000D5DDF" w:rsidP="000D5DDF">
      <w:pPr>
        <w:pStyle w:val="Clauselevel1"/>
        <w:rPr>
          <w:rFonts w:eastAsia="Calibri" w:cs="Arial"/>
          <w:szCs w:val="24"/>
        </w:rPr>
      </w:pPr>
      <w:r>
        <w:t xml:space="preserve">If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C228E" w:rsidRPr="00EE309F">
        <w:t>or its Agent</w:t>
      </w:r>
      <w:r w:rsidR="001C228E">
        <w:rPr>
          <w:b/>
          <w:bCs/>
        </w:rPr>
        <w:t xml:space="preserve"> </w:t>
      </w:r>
      <w:r>
        <w:t xml:space="preserve">disputes any invoice, or part of any invoice, or </w:t>
      </w:r>
      <w:bookmarkStart w:id="50" w:name="_Ref205111307"/>
      <w:r>
        <w:t>receives an invoice in respect of activities</w:t>
      </w:r>
      <w:r w:rsidDel="003A65E7">
        <w:t xml:space="preserve"> </w:t>
      </w:r>
      <w:r>
        <w:t xml:space="preserve">not provided in accordance with this Agreement, or which the </w:t>
      </w:r>
      <w:r w:rsidR="00A85661">
        <w:rPr>
          <w:highlight w:val="yellow"/>
        </w:rPr>
        <w:t>[</w:t>
      </w:r>
      <w:r w:rsidR="00A85661" w:rsidRPr="00597AF9">
        <w:rPr>
          <w:highlight w:val="yellow"/>
        </w:rPr>
        <w:t>Sponsor</w:t>
      </w:r>
      <w:r w:rsidR="00A85661">
        <w:rPr>
          <w:highlight w:val="yellow"/>
        </w:rPr>
        <w:t xml:space="preserve">] [CRO] </w:t>
      </w:r>
      <w:r w:rsidR="001C3EA9">
        <w:rPr>
          <w:b/>
          <w:bCs/>
          <w:highlight w:val="yellow"/>
        </w:rPr>
        <w:t xml:space="preserve">(delete </w:t>
      </w:r>
      <w:r w:rsidR="00A85661">
        <w:rPr>
          <w:b/>
          <w:bCs/>
          <w:highlight w:val="yellow"/>
        </w:rPr>
        <w:t>as appropriate)</w:t>
      </w:r>
      <w:r>
        <w:t xml:space="preserve"> believes (acting reasonably) have not been properly provided</w:t>
      </w:r>
      <w:bookmarkEnd w:id="50"/>
      <w:r>
        <w:t xml:space="preserve">, then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will make contact in a timely manner with the Trial Site’s finance team as per Clause 12.2 of this Appendix to resolve the query. If the query is not resolved, then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may either: </w:t>
      </w:r>
    </w:p>
    <w:p w14:paraId="7EA9B510" w14:textId="1DCE9ED7" w:rsidR="000D5DDF" w:rsidRDefault="000D5DDF" w:rsidP="006060BC">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with a credit note for the disputed amount and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D70A72">
        <w:t xml:space="preserve">or its Agent </w:t>
      </w:r>
      <w:r w:rsidRPr="00D70A72">
        <w:t>will</w:t>
      </w:r>
      <w:r>
        <w:t xml:space="preserve"> pay the undisputed amount in accordance with the Finances clause of this Agreement, or; </w:t>
      </w:r>
    </w:p>
    <w:p w14:paraId="4F9428D0" w14:textId="42C00262" w:rsidR="000D5DDF" w:rsidRDefault="000D5DDF" w:rsidP="006060BC">
      <w:pPr>
        <w:pStyle w:val="Sub-clauselevel2"/>
        <w:rPr>
          <w:rFonts w:eastAsia="Calibri" w:cs="Arial"/>
          <w:szCs w:val="24"/>
        </w:rPr>
      </w:pPr>
      <w:r>
        <w:t xml:space="preserve">reject the Trial Site’s invoice and request that the Trial Site submit a new invoice for the undisputed amount. On receipt of the new valid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5F09E9">
        <w:rPr>
          <w:b/>
          <w:bCs/>
        </w:rPr>
        <w:t xml:space="preserve"> </w:t>
      </w:r>
      <w:r w:rsidR="005F09E9">
        <w:t>or its Agent</w:t>
      </w:r>
      <w:r w:rsidR="00A85661">
        <w:rPr>
          <w:b/>
          <w:bCs/>
        </w:rPr>
        <w:t xml:space="preserve"> </w:t>
      </w:r>
      <w:r>
        <w:t>shall pay the new invoice in accordance with the Finances clause of this Agreement.</w:t>
      </w:r>
    </w:p>
    <w:p w14:paraId="01EE931A" w14:textId="77777777" w:rsidR="000D5DDF" w:rsidRPr="00CD2E04" w:rsidRDefault="000D5DDF" w:rsidP="000D5DDF">
      <w:pPr>
        <w:pStyle w:val="Clauselevel1"/>
        <w:rPr>
          <w:rFonts w:eastAsia="Calibri" w:cs="Arial"/>
          <w:szCs w:val="24"/>
        </w:rPr>
      </w:pPr>
      <w:r>
        <w:t>Any outstanding dispute remaining in relation to Clause 2.7 of this Appendix will be resolved in accordance with Clause 19 of this Agreement.</w:t>
      </w:r>
    </w:p>
    <w:p w14:paraId="685CF1E1" w14:textId="62268D29" w:rsidR="00E32366" w:rsidRPr="00722593" w:rsidRDefault="000D5DDF" w:rsidP="000D5DDF">
      <w:pPr>
        <w:pStyle w:val="Clauselevel1"/>
        <w:rPr>
          <w:rFonts w:eastAsia="Calibri" w:cs="Arial"/>
          <w:szCs w:val="24"/>
        </w:rPr>
      </w:pPr>
      <w:r w:rsidRPr="00033B1B">
        <w:t xml:space="preserve">The </w:t>
      </w:r>
      <w:r w:rsidR="007974FD">
        <w:rPr>
          <w:highlight w:val="yellow"/>
        </w:rPr>
        <w:t>[</w:t>
      </w:r>
      <w:r w:rsidR="007974FD" w:rsidRPr="00597AF9">
        <w:rPr>
          <w:highlight w:val="yellow"/>
        </w:rPr>
        <w:t>Sponsor</w:t>
      </w:r>
      <w:r w:rsidR="007974FD">
        <w:rPr>
          <w:highlight w:val="yellow"/>
        </w:rPr>
        <w:t xml:space="preserve">] [CRO] </w:t>
      </w:r>
      <w:r w:rsidR="007974FD">
        <w:rPr>
          <w:b/>
          <w:bCs/>
          <w:highlight w:val="yellow"/>
        </w:rPr>
        <w:t>(</w:t>
      </w:r>
      <w:r w:rsidR="001C3EA9">
        <w:rPr>
          <w:b/>
          <w:bCs/>
          <w:highlight w:val="yellow"/>
        </w:rPr>
        <w:t>delete</w:t>
      </w:r>
      <w:r w:rsidR="007974FD">
        <w:rPr>
          <w:b/>
          <w:bCs/>
          <w:highlight w:val="yellow"/>
        </w:rPr>
        <w:t xml:space="preserve"> as appropriate)</w:t>
      </w:r>
      <w:r w:rsidR="007974FD">
        <w:rPr>
          <w:b/>
          <w:bCs/>
        </w:rPr>
        <w:t xml:space="preserve"> </w:t>
      </w:r>
      <w:r w:rsidR="002E7E40">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w:t>
      </w:r>
      <w:r w:rsidR="00E32366" w:rsidRPr="00033B1B">
        <w:t xml:space="preserve">Notification will be made to: </w:t>
      </w:r>
      <w:r w:rsidR="00E32366" w:rsidRPr="00033B1B">
        <w:rPr>
          <w:highlight w:val="yellow"/>
        </w:rPr>
        <w:t>[insert email address]</w:t>
      </w:r>
      <w:r w:rsidR="00E32366" w:rsidRPr="00033B1B">
        <w:t>.</w:t>
      </w:r>
    </w:p>
    <w:p w14:paraId="61CD0E35" w14:textId="48B40BAB" w:rsidR="00E32366" w:rsidRDefault="00E32366" w:rsidP="000D5DDF">
      <w:pPr>
        <w:pStyle w:val="Clauselevel1"/>
        <w:rPr>
          <w:rFonts w:eastAsia="Calibri" w:cs="Arial"/>
          <w:szCs w:val="24"/>
        </w:rPr>
      </w:pPr>
      <w:r>
        <w:t>Upon I</w:t>
      </w:r>
      <w:r w:rsidRPr="00785C50">
        <w:t>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18DB5D07" w14:textId="77777777" w:rsidR="000D5DDF" w:rsidRPr="005B30A0" w:rsidRDefault="000D5DDF" w:rsidP="00722593">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328C9921" w14:textId="77777777" w:rsidR="000D5DDF" w:rsidRPr="005B30A0" w:rsidRDefault="000D5DDF" w:rsidP="00722593">
      <w:pPr>
        <w:pStyle w:val="Sub-clauselevel2"/>
        <w:rPr>
          <w:rFonts w:eastAsia="Calibri" w:cs="Arial"/>
          <w:szCs w:val="24"/>
        </w:rPr>
      </w:pPr>
      <w:r w:rsidRPr="163D0484">
        <w:t xml:space="preserve">receipt of all completed and corrected case report forms and </w:t>
      </w:r>
      <w:proofErr w:type="gramStart"/>
      <w:r w:rsidRPr="163D0484">
        <w:t>queries;</w:t>
      </w:r>
      <w:proofErr w:type="gramEnd"/>
    </w:p>
    <w:p w14:paraId="56DB5AAF" w14:textId="6CCA0BB1" w:rsidR="000D5DDF" w:rsidRPr="001F5215" w:rsidRDefault="000D5DDF" w:rsidP="00D123F8">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11412C">
        <w:rPr>
          <w:highlight w:val="yellow"/>
        </w:rPr>
        <w:t>[</w:t>
      </w:r>
      <w:r w:rsidR="0011412C" w:rsidRPr="00597AF9">
        <w:rPr>
          <w:highlight w:val="yellow"/>
        </w:rPr>
        <w:t>Sponsor</w:t>
      </w:r>
      <w:r w:rsidR="0011412C">
        <w:rPr>
          <w:highlight w:val="yellow"/>
        </w:rPr>
        <w:t xml:space="preserve">] [CRO] </w:t>
      </w:r>
      <w:r w:rsidR="0011412C">
        <w:rPr>
          <w:b/>
          <w:bCs/>
          <w:highlight w:val="yellow"/>
        </w:rPr>
        <w:t>(delete as appropriate)</w:t>
      </w:r>
      <w:r w:rsidR="000A3050">
        <w:t xml:space="preserve"> </w:t>
      </w:r>
      <w:r w:rsidRPr="163D0484">
        <w:t xml:space="preserve">as per relevant standards / requirements, </w:t>
      </w:r>
      <w:proofErr w:type="gramStart"/>
      <w:r w:rsidRPr="163D0484">
        <w:t>and;</w:t>
      </w:r>
      <w:proofErr w:type="gramEnd"/>
      <w:r w:rsidRPr="163D0484">
        <w:t xml:space="preserve"> </w:t>
      </w:r>
    </w:p>
    <w:p w14:paraId="3832C14B" w14:textId="46D768BB" w:rsidR="000D5DDF" w:rsidRPr="000B075A" w:rsidRDefault="000D5DDF" w:rsidP="00D123F8">
      <w:pPr>
        <w:pStyle w:val="Sub-clauselevel2"/>
        <w:rPr>
          <w:rFonts w:eastAsia="Calibri" w:cs="Arial"/>
          <w:szCs w:val="24"/>
        </w:rPr>
      </w:pPr>
      <w:r w:rsidRPr="163D0484">
        <w:t xml:space="preserve">provided all unused </w:t>
      </w:r>
      <w:r w:rsidRPr="00785C50">
        <w:t xml:space="preserve">Investigational Medical Product </w:t>
      </w:r>
      <w:r w:rsidRPr="163D0484">
        <w:t xml:space="preserve">and any applicable Sponsor or Vendor Resources of Equipment has been accounted for and returned, retained or destroyed in accordance with </w:t>
      </w:r>
      <w:r w:rsidR="005A3221">
        <w:rPr>
          <w:highlight w:val="yellow"/>
        </w:rPr>
        <w:t>[</w:t>
      </w:r>
      <w:r w:rsidR="005A3221" w:rsidRPr="00597AF9">
        <w:rPr>
          <w:highlight w:val="yellow"/>
        </w:rPr>
        <w:t>Sponsor</w:t>
      </w:r>
      <w:r w:rsidR="005A3221">
        <w:rPr>
          <w:highlight w:val="yellow"/>
        </w:rPr>
        <w:t xml:space="preserve">] [CRO] </w:t>
      </w:r>
      <w:r w:rsidR="005A3221">
        <w:rPr>
          <w:b/>
          <w:bCs/>
          <w:highlight w:val="yellow"/>
        </w:rPr>
        <w:t>(</w:t>
      </w:r>
      <w:r w:rsidR="001C3EA9">
        <w:rPr>
          <w:b/>
          <w:bCs/>
          <w:highlight w:val="yellow"/>
        </w:rPr>
        <w:t>delete</w:t>
      </w:r>
      <w:r w:rsidR="005A3221">
        <w:rPr>
          <w:b/>
          <w:bCs/>
          <w:highlight w:val="yellow"/>
        </w:rPr>
        <w:t xml:space="preserve"> as appropriate)</w:t>
      </w:r>
      <w:r w:rsidRPr="163D0484">
        <w:t xml:space="preserve"> instructions.</w:t>
      </w:r>
    </w:p>
    <w:p w14:paraId="0E2E2C4C" w14:textId="5F7A932E" w:rsidR="000D5DDF" w:rsidRPr="007519FE" w:rsidRDefault="000D5DDF" w:rsidP="00722593">
      <w:pPr>
        <w:pStyle w:val="Clauselevel1"/>
        <w:spacing w:after="0"/>
        <w:contextualSpacing/>
        <w:rPr>
          <w:rFonts w:eastAsia="Calibri" w:cs="Arial"/>
          <w:szCs w:val="24"/>
        </w:rPr>
      </w:pPr>
      <w:r w:rsidRPr="00033B1B">
        <w:t>The Sponsor</w:t>
      </w:r>
      <w:r>
        <w:t xml:space="preserve"> </w:t>
      </w:r>
      <w:r w:rsidR="00D3581F">
        <w:t>and / or CRO</w:t>
      </w:r>
      <w:r w:rsidR="00C9485F">
        <w:t xml:space="preserve"> or its Agent</w:t>
      </w:r>
      <w:r w:rsidRPr="00033B1B">
        <w:t xml:space="preserve"> shall promptly respond to any reasonable request for invoicing data received from the Trial Site for the purposes of the final invoice, provided that the request is received within forty-five (45)</w:t>
      </w:r>
      <w:r w:rsidR="00F12873">
        <w:t xml:space="preserve"> calendar</w:t>
      </w:r>
      <w:r w:rsidRPr="00033B1B">
        <w:t xml:space="preserve"> days of the notification of Investigator Site Trial Completion or early termination of the Agreement.</w:t>
      </w:r>
    </w:p>
    <w:p w14:paraId="1C660F1E" w14:textId="4D73DA19" w:rsidR="000D5DDF" w:rsidRPr="007519FE" w:rsidRDefault="000D5DDF" w:rsidP="00722593">
      <w:pPr>
        <w:pStyle w:val="Clauselevel1"/>
        <w:spacing w:before="240"/>
      </w:pPr>
      <w:r w:rsidRPr="004367D1">
        <w:rPr>
          <w:b/>
          <w:bCs/>
        </w:rPr>
        <w:t>Longstop Dates</w:t>
      </w:r>
      <w:r>
        <w:br/>
      </w:r>
      <w:r w:rsidRPr="00033B1B">
        <w:t xml:space="preserve">It is agreed that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shall not be required to make payment for any amounts that the Trial Site fails to notify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of within sixty (60)</w:t>
      </w:r>
      <w:r w:rsidR="00F12873">
        <w:t xml:space="preserve"> calendar</w:t>
      </w:r>
      <w:r w:rsidRPr="00033B1B">
        <w:t xml:space="preserve"> days of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 xml:space="preserve">delete </w:t>
      </w:r>
      <w:r w:rsidR="00D3581F">
        <w:rPr>
          <w:b/>
          <w:bCs/>
          <w:highlight w:val="yellow"/>
        </w:rPr>
        <w:t>as appropriate)</w:t>
      </w:r>
      <w:r w:rsidR="00D3581F">
        <w:rPr>
          <w:b/>
          <w:bCs/>
        </w:rPr>
        <w:t xml:space="preserve"> </w:t>
      </w:r>
      <w:r w:rsidRPr="00033B1B">
        <w:t xml:space="preserve">providing the final invoicing information (if requested), in accordance with Clause 2.11 of this Appendix, or sixty (60) </w:t>
      </w:r>
      <w:r w:rsidR="00F12873">
        <w:t xml:space="preserve">calendar </w:t>
      </w:r>
      <w:r w:rsidRPr="00033B1B">
        <w:t>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BB0503">
        <w:t>Spo</w:t>
      </w:r>
      <w:r w:rsidR="009763B9">
        <w:t>nsor or CRO</w:t>
      </w:r>
      <w:r w:rsidR="00F42B19">
        <w:rPr>
          <w:b/>
          <w:bCs/>
        </w:rPr>
        <w:t xml:space="preserve"> </w:t>
      </w:r>
      <w:r w:rsidRPr="00033B1B">
        <w:t xml:space="preserve">to pay invoices dated after the Longstop Date. Notwithstanding the above, this Clause does not take effect until any dispute regarding invoicing in line with Clauses 2.7 to 2.8 of this Appendix is resolved. </w:t>
      </w:r>
    </w:p>
    <w:p w14:paraId="125EAB85" w14:textId="5AD68CFB" w:rsidR="000D5DDF" w:rsidRPr="004B1146" w:rsidRDefault="000D5DDF" w:rsidP="000D5DDF">
      <w:pPr>
        <w:pStyle w:val="Clauselevel1"/>
        <w:rPr>
          <w:rFonts w:eastAsia="Calibri" w:cs="Arial"/>
          <w:szCs w:val="24"/>
        </w:rPr>
      </w:pPr>
      <w:r w:rsidRPr="163D0484">
        <w:t xml:space="preserve">The final invoice payment may be held by the </w:t>
      </w:r>
      <w:r w:rsidR="00F42B19">
        <w:rPr>
          <w:highlight w:val="yellow"/>
        </w:rPr>
        <w:t>[</w:t>
      </w:r>
      <w:r w:rsidR="00F42B19" w:rsidRPr="00597AF9">
        <w:rPr>
          <w:highlight w:val="yellow"/>
        </w:rPr>
        <w:t>Sponsor</w:t>
      </w:r>
      <w:r w:rsidR="00F42B19">
        <w:rPr>
          <w:highlight w:val="yellow"/>
        </w:rPr>
        <w:t xml:space="preserve">] [CRO] </w:t>
      </w:r>
      <w:r w:rsidR="00F42B19">
        <w:rPr>
          <w:b/>
          <w:bCs/>
          <w:highlight w:val="yellow"/>
        </w:rPr>
        <w:t>(</w:t>
      </w:r>
      <w:r w:rsidR="00D6356A">
        <w:rPr>
          <w:b/>
          <w:bCs/>
          <w:highlight w:val="yellow"/>
        </w:rPr>
        <w:t>delete</w:t>
      </w:r>
      <w:r w:rsidR="00F42B19">
        <w:rPr>
          <w:b/>
          <w:bCs/>
          <w:highlight w:val="yellow"/>
        </w:rPr>
        <w:t xml:space="preserve"> as appropriate)</w:t>
      </w:r>
      <w:r w:rsidR="002C6BF7">
        <w:rPr>
          <w:b/>
          <w:bCs/>
        </w:rPr>
        <w:t xml:space="preserve"> </w:t>
      </w:r>
      <w:r w:rsidR="002C6BF7">
        <w:t>or its Agent</w:t>
      </w:r>
      <w:r w:rsidR="00F42B19">
        <w:rPr>
          <w:b/>
          <w:bCs/>
        </w:rPr>
        <w:t xml:space="preserve"> </w:t>
      </w:r>
      <w:r w:rsidRPr="163D0484">
        <w:t>until all outstanding queries have been resolved.</w:t>
      </w:r>
    </w:p>
    <w:p w14:paraId="54E6DAF1" w14:textId="77777777" w:rsidR="000D5DDF" w:rsidRPr="004B1146" w:rsidRDefault="000D5DDF" w:rsidP="000D5DD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376A3049" w14:textId="77777777" w:rsidR="000D5DDF" w:rsidRPr="00D123F8" w:rsidRDefault="000D5DDF" w:rsidP="00D123F8">
      <w:pPr>
        <w:pStyle w:val="Heading2"/>
        <w:rPr>
          <w:rFonts w:eastAsia="Calibri" w:cs="Arial"/>
        </w:rPr>
      </w:pPr>
      <w:r w:rsidRPr="00785C50">
        <w:t>Pass-through Payments</w:t>
      </w:r>
    </w:p>
    <w:p w14:paraId="7FCB2719" w14:textId="5CEAA6DE" w:rsidR="000D5DDF" w:rsidRPr="00D123F8" w:rsidRDefault="000D5DDF" w:rsidP="00D123F8">
      <w:pPr>
        <w:pStyle w:val="Clauselevel1"/>
        <w:rPr>
          <w:b/>
        </w:rPr>
      </w:pPr>
      <w:r w:rsidRPr="004B1146">
        <w:t xml:space="preserve">It shall be the responsibility of the </w:t>
      </w:r>
      <w:r w:rsidRPr="00D123F8">
        <w:rPr>
          <w:rFonts w:eastAsia="Arial" w:cs="Arial"/>
          <w:szCs w:val="24"/>
        </w:rPr>
        <w:t xml:space="preserve">Trial </w:t>
      </w:r>
      <w:r w:rsidRPr="004B1146">
        <w:t>Site to make any appropriate agreed pass-through payments, such as payments to the</w:t>
      </w:r>
      <w:r w:rsidRPr="00D123F8">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00A6787D">
        <w:t xml:space="preserve"> of the Trial Site. </w:t>
      </w:r>
    </w:p>
    <w:p w14:paraId="2FA7EE55" w14:textId="77777777" w:rsidR="000D5DDF" w:rsidRDefault="000D5DDF" w:rsidP="000D5DDF">
      <w:pPr>
        <w:pStyle w:val="Heading2"/>
        <w:rPr>
          <w:color w:val="000000"/>
        </w:rPr>
      </w:pPr>
      <w:r w:rsidRPr="00785C50">
        <w:t>Inflation</w:t>
      </w:r>
    </w:p>
    <w:p w14:paraId="586EFD48" w14:textId="31435F4D" w:rsidR="000D5DDF" w:rsidRPr="009234A4" w:rsidRDefault="000D5DDF" w:rsidP="000D5DD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delete</w:t>
      </w:r>
      <w:r w:rsidR="00522E3E">
        <w:rPr>
          <w:b/>
          <w:bCs/>
          <w:highlight w:val="yellow"/>
        </w:rPr>
        <w:t xml:space="preserve"> as appropriate)</w:t>
      </w:r>
      <w:r w:rsidRPr="00FA19BE">
        <w:t xml:space="preserve">, a minimum of two years (twenty-four consecutive months) from the </w:t>
      </w:r>
      <w:r>
        <w:t>E</w:t>
      </w:r>
      <w:r w:rsidRPr="00FA19BE">
        <w:t xml:space="preserve">ffective Date of the Agreement and thereafter every twelve months.  </w:t>
      </w:r>
    </w:p>
    <w:p w14:paraId="34F79B28" w14:textId="7C545AFE" w:rsidR="000D5DDF" w:rsidRPr="00D123F8" w:rsidRDefault="000D5DDF" w:rsidP="00722593">
      <w:pPr>
        <w:pStyle w:val="Sub-clauselevel2"/>
        <w:numPr>
          <w:ilvl w:val="2"/>
          <w:numId w:val="71"/>
        </w:numPr>
        <w:ind w:left="1418" w:hanging="850"/>
        <w:rPr>
          <w:b/>
          <w:color w:val="000000"/>
        </w:rPr>
      </w:pPr>
      <w:r w:rsidRPr="00D123F8">
        <w:t xml:space="preserve">The prices presented in the revised Finance Schedule, accounting for inflation, will be the prices generated by the </w:t>
      </w:r>
      <w:r w:rsidR="00C679D9" w:rsidRPr="00394FA3">
        <w:t>Localised Online</w:t>
      </w:r>
      <w:r w:rsidR="00C679D9">
        <w:rPr>
          <w:b/>
          <w:bCs/>
        </w:rPr>
        <w:t xml:space="preserve"> </w:t>
      </w:r>
      <w:proofErr w:type="spellStart"/>
      <w:r w:rsidR="00C679D9" w:rsidRPr="00FA19BE">
        <w:t>iCT</w:t>
      </w:r>
      <w:proofErr w:type="spellEnd"/>
      <w:r w:rsidR="00C679D9">
        <w:t xml:space="preserve"> </w:t>
      </w:r>
      <w:r w:rsidRPr="00D123F8">
        <w:t>on the day agreed by the Parties</w:t>
      </w:r>
      <w:r w:rsidR="00FB0429">
        <w:t>,</w:t>
      </w:r>
      <w:r w:rsidRPr="00D123F8">
        <w:t xml:space="preserve"> and the revised prices will be applied to all Clinical Trial payments made </w:t>
      </w:r>
      <w:proofErr w:type="gramStart"/>
      <w:r w:rsidRPr="00D123F8">
        <w:t>as a result of</w:t>
      </w:r>
      <w:proofErr w:type="gramEnd"/>
      <w:r w:rsidRPr="00D123F8">
        <w:t xml:space="preserve"> the first and any subsequent invoices following execution of contract variation</w:t>
      </w:r>
      <w:r w:rsidRPr="00FA19BE">
        <w:t xml:space="preserve">. </w:t>
      </w:r>
    </w:p>
    <w:p w14:paraId="1A082BDE" w14:textId="4B33C7CC" w:rsidR="000D5DDF" w:rsidRPr="00785C50" w:rsidRDefault="000D5DDF" w:rsidP="00722593">
      <w:pPr>
        <w:pStyle w:val="Sub-clauselevel2"/>
      </w:pPr>
      <w:r w:rsidRPr="00FA19BE">
        <w:t xml:space="preserve">The </w:t>
      </w:r>
      <w:r>
        <w:t xml:space="preserve">revised </w:t>
      </w:r>
      <w:r w:rsidR="00C679D9" w:rsidRPr="00394FA3">
        <w:t>Localised Online</w:t>
      </w:r>
      <w:r w:rsidR="00C679D9">
        <w:rPr>
          <w:b/>
          <w:bCs/>
        </w:rPr>
        <w:t xml:space="preserve"> </w:t>
      </w:r>
      <w:proofErr w:type="spellStart"/>
      <w:r w:rsidR="00C679D9" w:rsidRPr="00FA19BE">
        <w:t>iCT</w:t>
      </w:r>
      <w:proofErr w:type="spellEnd"/>
      <w:r w:rsidRPr="00FA19BE">
        <w:t xml:space="preserve"> Finance Schedule generated on the day agreed, will be provided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 xml:space="preserve">delete </w:t>
      </w:r>
      <w:r w:rsidR="00522E3E">
        <w:rPr>
          <w:b/>
          <w:bCs/>
          <w:highlight w:val="yellow"/>
        </w:rPr>
        <w:t>as appropriate)</w:t>
      </w:r>
      <w:r w:rsidR="00522E3E">
        <w:rPr>
          <w:b/>
          <w:bCs/>
        </w:rPr>
        <w:t xml:space="preserve"> </w:t>
      </w:r>
      <w:r w:rsidRPr="00FA19BE">
        <w:t>to the Trial Site and incorporated into this Agreement, with subsequent invoices reflecting the uplifted Finance Schedule</w:t>
      </w:r>
      <w:r>
        <w:t>, subject to Clause 4.1.1 of this Appendix</w:t>
      </w:r>
      <w:r w:rsidRPr="00FA19BE">
        <w:t xml:space="preserve">.  </w:t>
      </w:r>
    </w:p>
    <w:p w14:paraId="4687B16D" w14:textId="77777777" w:rsidR="000D5DDF" w:rsidRPr="00785C50" w:rsidRDefault="000D5DDF" w:rsidP="00722593">
      <w:pPr>
        <w:pStyle w:val="Sub-clauselevel2"/>
      </w:pPr>
      <w:r>
        <w:t>For the avoidance of doubt, a contract variation in line with Clause 16.2 of this Agreement is required to update the prices in the Finance Schedule to take account of inflation.</w:t>
      </w:r>
    </w:p>
    <w:p w14:paraId="5EAE6AE7" w14:textId="77777777" w:rsidR="000D5DDF" w:rsidRPr="000C3B72" w:rsidRDefault="000D5DDF" w:rsidP="000D5DDF">
      <w:pPr>
        <w:pStyle w:val="Heading2"/>
        <w:rPr>
          <w:b w:val="0"/>
          <w:bCs/>
          <w:color w:val="000000"/>
        </w:rPr>
      </w:pPr>
      <w:r w:rsidRPr="00722593">
        <w:rPr>
          <w:rStyle w:val="Heading2Char"/>
          <w:b/>
          <w:bCs/>
        </w:rPr>
        <w:t>Set-up, Management and Close-down Fees</w:t>
      </w:r>
      <w:r w:rsidRPr="000C3B72">
        <w:rPr>
          <w:b w:val="0"/>
          <w:bCs/>
        </w:rPr>
        <w:t xml:space="preserve"> </w:t>
      </w:r>
    </w:p>
    <w:p w14:paraId="6448049F" w14:textId="77777777" w:rsidR="000D5DDF" w:rsidRPr="00CE7012" w:rsidRDefault="000D5DDF" w:rsidP="000D5DDF">
      <w:pPr>
        <w:pStyle w:val="Clauselevel1"/>
        <w:numPr>
          <w:ilvl w:val="1"/>
          <w:numId w:val="5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39E62666" w14:textId="1C84AAF6" w:rsidR="000D5DDF" w:rsidRPr="00C1568D" w:rsidRDefault="000D5DDF" w:rsidP="7E83B5AF">
      <w:pPr>
        <w:pStyle w:val="Clauselevel1"/>
        <w:numPr>
          <w:ilvl w:val="1"/>
          <w:numId w:val="59"/>
        </w:numPr>
        <w:ind w:left="567" w:hanging="567"/>
        <w:rPr>
          <w:b/>
          <w:bCs/>
        </w:rPr>
      </w:pPr>
      <w:r>
        <w:t xml:space="preserve">The </w:t>
      </w:r>
      <w:r w:rsidR="00522E3E" w:rsidRPr="7E83B5AF">
        <w:rPr>
          <w:highlight w:val="yellow"/>
        </w:rPr>
        <w:t xml:space="preserve">[Sponsor] [CRO] </w:t>
      </w:r>
      <w:r w:rsidR="00522E3E" w:rsidRPr="7E83B5AF">
        <w:rPr>
          <w:b/>
          <w:bCs/>
          <w:highlight w:val="yellow"/>
        </w:rPr>
        <w:t>(</w:t>
      </w:r>
      <w:r w:rsidR="001C3EA9" w:rsidRPr="7E83B5AF">
        <w:rPr>
          <w:b/>
          <w:bCs/>
          <w:highlight w:val="yellow"/>
        </w:rPr>
        <w:t xml:space="preserve">delete </w:t>
      </w:r>
      <w:r w:rsidR="00522E3E" w:rsidRPr="7E83B5AF">
        <w:rPr>
          <w:b/>
          <w:bCs/>
          <w:highlight w:val="yellow"/>
        </w:rPr>
        <w:t>as appropriate)</w:t>
      </w:r>
      <w:r w:rsidR="00240682">
        <w:rPr>
          <w:b/>
          <w:bCs/>
        </w:rPr>
        <w:t xml:space="preserve"> </w:t>
      </w:r>
      <w:r w:rsidR="00240682">
        <w:t>or its Agent</w:t>
      </w:r>
      <w:r w:rsidR="00522E3E" w:rsidRPr="7E83B5AF">
        <w:rPr>
          <w:b/>
          <w:bCs/>
        </w:rPr>
        <w:t xml:space="preserve"> </w:t>
      </w:r>
      <w:r>
        <w:t xml:space="preserve">will make payments to the Trial Site for </w:t>
      </w:r>
      <w:r w:rsidR="00C679D9">
        <w:t xml:space="preserve">prices </w:t>
      </w:r>
      <w:r>
        <w:t>incurred by any “</w:t>
      </w:r>
      <w:r w:rsidR="23B857A5">
        <w:t>for-cause</w:t>
      </w:r>
      <w:r>
        <w:t xml:space="preserve">" regulatory inspection </w:t>
      </w:r>
      <w:r w:rsidR="1E29567D">
        <w:t xml:space="preserve">triggered </w:t>
      </w:r>
      <w:r>
        <w:t>by actions outside of the Trial Site’s control, in line with the Finance Schedule.</w:t>
      </w:r>
    </w:p>
    <w:p w14:paraId="4D5BDA57" w14:textId="51267670" w:rsidR="000D5DDF" w:rsidRDefault="000D5DDF" w:rsidP="000D5DDF">
      <w:pPr>
        <w:pStyle w:val="Heading2"/>
        <w:rPr>
          <w:rFonts w:eastAsia="Calibri" w:cs="Arial"/>
          <w:szCs w:val="24"/>
        </w:rPr>
      </w:pPr>
      <w:r w:rsidRPr="00033B1B">
        <w:t>Expenses</w:t>
      </w:r>
      <w:r w:rsidR="00735316">
        <w:t xml:space="preserve"> and Other Pass-through Costs</w:t>
      </w:r>
    </w:p>
    <w:p w14:paraId="57D419CA" w14:textId="51E2C7BA" w:rsidR="000D5DDF" w:rsidRPr="00785C50" w:rsidRDefault="000D5DDF" w:rsidP="000D5DDF">
      <w:pPr>
        <w:pStyle w:val="Clauselevel1"/>
      </w:pPr>
      <w:r w:rsidRPr="00E5417A">
        <w:t xml:space="preserve">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 xml:space="preserve">delete </w:t>
      </w:r>
      <w:r w:rsidR="00522E3E">
        <w:rPr>
          <w:b/>
          <w:bCs/>
          <w:highlight w:val="yellow"/>
        </w:rPr>
        <w:t>as appropriate)</w:t>
      </w:r>
      <w:r w:rsidR="00240682">
        <w:t xml:space="preserve"> or its Agent</w:t>
      </w:r>
      <w:r w:rsidR="00522E3E">
        <w:rPr>
          <w:b/>
          <w:bCs/>
        </w:rPr>
        <w:t xml:space="preserve"> </w:t>
      </w:r>
      <w:r w:rsidRPr="00E5417A">
        <w:t>agree</w:t>
      </w:r>
      <w:r>
        <w:t>s</w:t>
      </w:r>
      <w:r w:rsidRPr="00E5417A">
        <w:t xml:space="preserve"> to </w:t>
      </w:r>
      <w:r>
        <w:t>pay</w:t>
      </w:r>
      <w:r w:rsidRPr="00E5417A">
        <w:t xml:space="preserve"> </w:t>
      </w:r>
      <w:r>
        <w:t>Expenses</w:t>
      </w:r>
      <w:r w:rsidR="00471581" w:rsidRPr="00471581">
        <w:t xml:space="preserve"> </w:t>
      </w:r>
      <w:r w:rsidR="00471581">
        <w:t>and other pass-through costs specified in this Clause 6 (Expenses and Other Pass-through Costs) of this Appendix</w:t>
      </w:r>
      <w:r w:rsidRPr="00E5417A">
        <w:t>.</w:t>
      </w:r>
      <w:r w:rsidRPr="005520C9">
        <w:t xml:space="preserve"> </w:t>
      </w:r>
    </w:p>
    <w:p w14:paraId="7EEE4095" w14:textId="77777777" w:rsidR="000D5DDF" w:rsidRPr="00785C50" w:rsidRDefault="000D5DDF" w:rsidP="000D5DD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5308B0B" w14:textId="49A2D50C" w:rsidR="000D5DDF" w:rsidRDefault="000D5DDF" w:rsidP="000D5DDF">
      <w:pPr>
        <w:pStyle w:val="Clauselevel1"/>
      </w:pPr>
      <w:r w:rsidRPr="00785C50">
        <w:t xml:space="preserve">Expenses incurred will be paid up to the </w:t>
      </w:r>
      <w:r w:rsidR="00471581">
        <w:t>caps specified in the below table</w:t>
      </w:r>
      <w:r w:rsidRPr="00785C50">
        <w:t>, in line with Clauses 6.1 and 6.2 of this Appendix. Expenses incurred which exceed th</w:t>
      </w:r>
      <w:r w:rsidR="00471581">
        <w:t>ese</w:t>
      </w:r>
      <w:r w:rsidRPr="00785C50">
        <w:t xml:space="preserve"> cap</w:t>
      </w:r>
      <w:r w:rsidR="00471581">
        <w:t>s</w:t>
      </w:r>
      <w:r w:rsidR="009D5DE5">
        <w:t>, or that are not listed in the table below,</w:t>
      </w:r>
      <w:r w:rsidRPr="00785C50">
        <w:t xml:space="preserve"> are required to receive written approval from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delete</w:t>
      </w:r>
      <w:r w:rsidR="00522E3E">
        <w:rPr>
          <w:b/>
          <w:bCs/>
          <w:highlight w:val="yellow"/>
        </w:rPr>
        <w:t xml:space="preserve"> as appropriate)</w:t>
      </w:r>
      <w:r w:rsidR="00337FAB">
        <w:t xml:space="preserve"> or its Agent</w:t>
      </w:r>
      <w:r w:rsidR="00522E3E">
        <w:rPr>
          <w:b/>
          <w:bCs/>
        </w:rPr>
        <w:t xml:space="preserve"> </w:t>
      </w:r>
      <w:r w:rsidRPr="00785C50">
        <w:t>wherever possible prior to expenditure being incurred.</w:t>
      </w:r>
    </w:p>
    <w:tbl>
      <w:tblPr>
        <w:tblStyle w:val="TableGrid"/>
        <w:tblW w:w="8550" w:type="dxa"/>
        <w:tblInd w:w="562" w:type="dxa"/>
        <w:tblLook w:val="04A0" w:firstRow="1" w:lastRow="0" w:firstColumn="1" w:lastColumn="0" w:noHBand="0" w:noVBand="1"/>
      </w:tblPr>
      <w:tblGrid>
        <w:gridCol w:w="2945"/>
        <w:gridCol w:w="2733"/>
        <w:gridCol w:w="2872"/>
      </w:tblGrid>
      <w:tr w:rsidR="00225E87" w14:paraId="202E572C" w14:textId="77777777" w:rsidTr="006339CB">
        <w:trPr>
          <w:tblHeader/>
        </w:trPr>
        <w:tc>
          <w:tcPr>
            <w:tcW w:w="2945" w:type="dxa"/>
          </w:tcPr>
          <w:p w14:paraId="43FFF0BE" w14:textId="77777777" w:rsidR="00225E87" w:rsidRPr="0021333F" w:rsidRDefault="00225E87" w:rsidP="00C76507">
            <w:pPr>
              <w:pStyle w:val="Clauselevel1"/>
              <w:numPr>
                <w:ilvl w:val="0"/>
                <w:numId w:val="0"/>
              </w:numPr>
              <w:rPr>
                <w:b/>
              </w:rPr>
            </w:pPr>
            <w:r>
              <w:rPr>
                <w:b/>
                <w:bCs/>
              </w:rPr>
              <w:t>Expense</w:t>
            </w:r>
          </w:p>
        </w:tc>
        <w:tc>
          <w:tcPr>
            <w:tcW w:w="2733" w:type="dxa"/>
          </w:tcPr>
          <w:p w14:paraId="4CC3796C" w14:textId="77777777" w:rsidR="00225E87" w:rsidRPr="0021333F" w:rsidRDefault="00225E87" w:rsidP="00C76507">
            <w:pPr>
              <w:pStyle w:val="Clauselevel1"/>
              <w:numPr>
                <w:ilvl w:val="0"/>
                <w:numId w:val="0"/>
              </w:numPr>
              <w:rPr>
                <w:b/>
              </w:rPr>
            </w:pPr>
            <w:r w:rsidRPr="0021333F">
              <w:rPr>
                <w:b/>
              </w:rPr>
              <w:t>Cap (£)</w:t>
            </w:r>
          </w:p>
        </w:tc>
        <w:tc>
          <w:tcPr>
            <w:tcW w:w="2872" w:type="dxa"/>
          </w:tcPr>
          <w:p w14:paraId="0215FA42" w14:textId="77777777" w:rsidR="00225E87" w:rsidRPr="0021333F" w:rsidRDefault="00225E87" w:rsidP="00C76507">
            <w:pPr>
              <w:pStyle w:val="Clauselevel1"/>
              <w:numPr>
                <w:ilvl w:val="0"/>
                <w:numId w:val="0"/>
              </w:numPr>
              <w:rPr>
                <w:b/>
              </w:rPr>
            </w:pPr>
            <w:r w:rsidRPr="0021333F">
              <w:rPr>
                <w:b/>
              </w:rPr>
              <w:t>Basis of cap</w:t>
            </w:r>
          </w:p>
        </w:tc>
      </w:tr>
      <w:tr w:rsidR="00225E87" w14:paraId="4849C8CD" w14:textId="77777777" w:rsidTr="006339CB">
        <w:tc>
          <w:tcPr>
            <w:tcW w:w="2945" w:type="dxa"/>
          </w:tcPr>
          <w:p w14:paraId="2CD2F85F"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348F26A2" w14:textId="77777777" w:rsidR="00225E87" w:rsidRDefault="00225E87" w:rsidP="00C76507">
            <w:pPr>
              <w:pStyle w:val="Clauselevel1"/>
              <w:numPr>
                <w:ilvl w:val="0"/>
                <w:numId w:val="0"/>
              </w:numPr>
            </w:pPr>
          </w:p>
        </w:tc>
        <w:tc>
          <w:tcPr>
            <w:tcW w:w="2872" w:type="dxa"/>
          </w:tcPr>
          <w:p w14:paraId="72C9F1AF" w14:textId="77777777" w:rsidR="00225E87" w:rsidRPr="0021333F" w:rsidRDefault="00225E87"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225E87" w14:paraId="7178FF87" w14:textId="77777777" w:rsidTr="006339CB">
        <w:tc>
          <w:tcPr>
            <w:tcW w:w="2945" w:type="dxa"/>
          </w:tcPr>
          <w:p w14:paraId="51A92E9F"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626E74E8" w14:textId="77777777" w:rsidR="00225E87" w:rsidRDefault="00225E87" w:rsidP="00C76507">
            <w:pPr>
              <w:pStyle w:val="Clauselevel1"/>
              <w:numPr>
                <w:ilvl w:val="0"/>
                <w:numId w:val="0"/>
              </w:numPr>
            </w:pPr>
          </w:p>
        </w:tc>
        <w:tc>
          <w:tcPr>
            <w:tcW w:w="2872" w:type="dxa"/>
          </w:tcPr>
          <w:p w14:paraId="4287DEBE" w14:textId="77777777" w:rsidR="00225E87" w:rsidRPr="0021333F" w:rsidRDefault="00225E87"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225E87" w14:paraId="6E89AFDA" w14:textId="77777777" w:rsidTr="006339CB">
        <w:tc>
          <w:tcPr>
            <w:tcW w:w="2945" w:type="dxa"/>
          </w:tcPr>
          <w:p w14:paraId="49EFDC72"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11E8EBBE" w14:textId="77777777" w:rsidR="00225E87" w:rsidRDefault="00225E87" w:rsidP="00C76507">
            <w:pPr>
              <w:pStyle w:val="Clauselevel1"/>
              <w:numPr>
                <w:ilvl w:val="0"/>
                <w:numId w:val="0"/>
              </w:numPr>
            </w:pPr>
          </w:p>
        </w:tc>
        <w:tc>
          <w:tcPr>
            <w:tcW w:w="2872" w:type="dxa"/>
          </w:tcPr>
          <w:p w14:paraId="2FA881D6" w14:textId="77777777" w:rsidR="00225E87" w:rsidRPr="0021333F" w:rsidRDefault="00225E87"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225E87" w14:paraId="184F6394" w14:textId="77777777" w:rsidTr="006339CB">
        <w:tc>
          <w:tcPr>
            <w:tcW w:w="2945" w:type="dxa"/>
          </w:tcPr>
          <w:p w14:paraId="332C387B"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427F8AF2" w14:textId="77777777" w:rsidR="00225E87" w:rsidRDefault="00225E87" w:rsidP="00C76507">
            <w:pPr>
              <w:pStyle w:val="Clauselevel1"/>
              <w:numPr>
                <w:ilvl w:val="0"/>
                <w:numId w:val="0"/>
              </w:numPr>
            </w:pPr>
          </w:p>
        </w:tc>
        <w:tc>
          <w:tcPr>
            <w:tcW w:w="2872" w:type="dxa"/>
          </w:tcPr>
          <w:p w14:paraId="32022B99" w14:textId="77777777" w:rsidR="00225E87" w:rsidRPr="0021333F" w:rsidRDefault="00225E87"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7FEBF275" w14:textId="77777777" w:rsidR="00225E87" w:rsidRPr="00785C50" w:rsidRDefault="00225E87" w:rsidP="006339CB">
      <w:pPr>
        <w:pStyle w:val="Clauselevel1"/>
        <w:numPr>
          <w:ilvl w:val="0"/>
          <w:numId w:val="0"/>
        </w:numPr>
        <w:ind w:left="567"/>
      </w:pPr>
    </w:p>
    <w:p w14:paraId="516F7AA4" w14:textId="562D9748" w:rsidR="005D4935" w:rsidRDefault="005D4935" w:rsidP="000D5DDF">
      <w:pPr>
        <w:pStyle w:val="Clauselevel1"/>
      </w:pPr>
      <w:r>
        <w:t xml:space="preserve">Out of </w:t>
      </w:r>
      <w:r w:rsidR="002271FF" w:rsidRPr="006D041B">
        <w:t>hours costs for staff time</w:t>
      </w:r>
      <w:r w:rsidR="002271FF" w:rsidRPr="0021333F">
        <w:t xml:space="preserve"> will be paid, in line with Clause 6.1 of this Appendix</w:t>
      </w:r>
      <w:r w:rsidR="002271FF">
        <w:t>,</w:t>
      </w:r>
      <w:r w:rsidR="002271FF" w:rsidRPr="006D041B">
        <w:t xml:space="preserve"> where</w:t>
      </w:r>
      <w:r w:rsidR="002271FF">
        <w:t xml:space="preserve"> the Parties agree that</w:t>
      </w:r>
      <w:r w:rsidR="002271FF" w:rsidRPr="006D041B">
        <w:t xml:space="preserve"> </w:t>
      </w:r>
      <w:r w:rsidR="002271FF" w:rsidRPr="0021333F">
        <w:t>out of hours working</w:t>
      </w:r>
      <w:r w:rsidR="002271FF" w:rsidRPr="006D041B">
        <w:t xml:space="preserve"> is </w:t>
      </w:r>
      <w:r w:rsidR="002271FF">
        <w:t>beneficial</w:t>
      </w:r>
      <w:r w:rsidR="002271FF" w:rsidRPr="006D041B">
        <w:t xml:space="preserve"> for the delivery of the Clinical Trial</w:t>
      </w:r>
      <w:r w:rsidR="002271FF">
        <w:t xml:space="preserve"> at the Investigator Site but is not required by the Protocol</w:t>
      </w:r>
      <w:r w:rsidR="002271FF" w:rsidRPr="006D041B">
        <w:t xml:space="preserve">. Costs will be paid up to the caps specified in the below table without further approval from the Sponsor or its Agent. Costs incurred which exceed these caps are required to receive written approval from the </w:t>
      </w:r>
      <w:r w:rsidR="00714F0B" w:rsidRPr="006869BD">
        <w:rPr>
          <w:highlight w:val="yellow"/>
        </w:rPr>
        <w:t>[Sponsor] [CRO] (</w:t>
      </w:r>
      <w:r w:rsidR="00714F0B" w:rsidRPr="006869BD">
        <w:rPr>
          <w:b/>
          <w:bCs/>
          <w:highlight w:val="yellow"/>
        </w:rPr>
        <w:t>delete as appropriate</w:t>
      </w:r>
      <w:r w:rsidR="00714F0B" w:rsidRPr="006869BD">
        <w:rPr>
          <w:highlight w:val="yellow"/>
        </w:rPr>
        <w:t>)</w:t>
      </w:r>
      <w:r w:rsidR="002271FF" w:rsidRPr="006D041B">
        <w:t xml:space="preserve">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9E3C44" w:rsidRPr="00852D11" w14:paraId="1EA96B35" w14:textId="77777777" w:rsidTr="006339CB">
        <w:trPr>
          <w:tblHeader/>
        </w:trPr>
        <w:tc>
          <w:tcPr>
            <w:tcW w:w="2876" w:type="dxa"/>
          </w:tcPr>
          <w:p w14:paraId="340170D8" w14:textId="77777777" w:rsidR="009E3C44" w:rsidRPr="00852D11" w:rsidRDefault="009E3C44" w:rsidP="00C76507">
            <w:pPr>
              <w:pStyle w:val="Clauselevel1"/>
              <w:numPr>
                <w:ilvl w:val="0"/>
                <w:numId w:val="0"/>
              </w:numPr>
              <w:rPr>
                <w:b/>
                <w:bCs/>
              </w:rPr>
            </w:pPr>
            <w:r>
              <w:rPr>
                <w:b/>
                <w:bCs/>
              </w:rPr>
              <w:t>Out of hours</w:t>
            </w:r>
            <w:r w:rsidRPr="00852D11">
              <w:rPr>
                <w:b/>
                <w:bCs/>
              </w:rPr>
              <w:t xml:space="preserve"> cost</w:t>
            </w:r>
          </w:p>
        </w:tc>
        <w:tc>
          <w:tcPr>
            <w:tcW w:w="2810" w:type="dxa"/>
          </w:tcPr>
          <w:p w14:paraId="3652D43A" w14:textId="77777777" w:rsidR="009E3C44" w:rsidRPr="00852D11" w:rsidRDefault="009E3C44" w:rsidP="00C76507">
            <w:pPr>
              <w:pStyle w:val="Clauselevel1"/>
              <w:numPr>
                <w:ilvl w:val="0"/>
                <w:numId w:val="0"/>
              </w:numPr>
              <w:rPr>
                <w:b/>
                <w:bCs/>
              </w:rPr>
            </w:pPr>
            <w:r w:rsidRPr="00852D11">
              <w:rPr>
                <w:b/>
                <w:bCs/>
              </w:rPr>
              <w:t>Cap (£)</w:t>
            </w:r>
          </w:p>
        </w:tc>
        <w:tc>
          <w:tcPr>
            <w:tcW w:w="2864" w:type="dxa"/>
          </w:tcPr>
          <w:p w14:paraId="22A49308" w14:textId="77777777" w:rsidR="009E3C44" w:rsidRPr="00852D11" w:rsidRDefault="009E3C44" w:rsidP="00C76507">
            <w:pPr>
              <w:pStyle w:val="Clauselevel1"/>
              <w:numPr>
                <w:ilvl w:val="0"/>
                <w:numId w:val="0"/>
              </w:numPr>
              <w:rPr>
                <w:b/>
                <w:bCs/>
              </w:rPr>
            </w:pPr>
            <w:r w:rsidRPr="00852D11">
              <w:rPr>
                <w:b/>
                <w:bCs/>
              </w:rPr>
              <w:t>Basis of cap</w:t>
            </w:r>
          </w:p>
        </w:tc>
      </w:tr>
      <w:tr w:rsidR="009E3C44" w:rsidRPr="00852D11" w14:paraId="21FDBEB8" w14:textId="77777777" w:rsidTr="006339CB">
        <w:tc>
          <w:tcPr>
            <w:tcW w:w="2876" w:type="dxa"/>
          </w:tcPr>
          <w:p w14:paraId="648286CD" w14:textId="77777777" w:rsidR="009E3C44" w:rsidRPr="00852D11" w:rsidRDefault="009E3C44" w:rsidP="00C76507">
            <w:pPr>
              <w:pStyle w:val="Clauselevel1"/>
              <w:numPr>
                <w:ilvl w:val="0"/>
                <w:numId w:val="0"/>
              </w:numPr>
              <w:rPr>
                <w:highlight w:val="yellow"/>
              </w:rPr>
            </w:pPr>
            <w:r>
              <w:rPr>
                <w:highlight w:val="yellow"/>
              </w:rPr>
              <w:t>[Nurse time for weekend clinics]</w:t>
            </w:r>
          </w:p>
        </w:tc>
        <w:tc>
          <w:tcPr>
            <w:tcW w:w="2810" w:type="dxa"/>
          </w:tcPr>
          <w:p w14:paraId="7E7A494D" w14:textId="77777777" w:rsidR="009E3C44" w:rsidRDefault="009E3C44" w:rsidP="00C76507">
            <w:pPr>
              <w:pStyle w:val="Clauselevel1"/>
              <w:numPr>
                <w:ilvl w:val="0"/>
                <w:numId w:val="0"/>
              </w:numPr>
            </w:pPr>
          </w:p>
        </w:tc>
        <w:tc>
          <w:tcPr>
            <w:tcW w:w="2864" w:type="dxa"/>
          </w:tcPr>
          <w:p w14:paraId="345AFF37" w14:textId="77777777" w:rsidR="009E3C44" w:rsidRPr="00852D11" w:rsidRDefault="009E3C44" w:rsidP="00C76507">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9E3C44" w:rsidRPr="00852D11" w14:paraId="42901155" w14:textId="77777777" w:rsidTr="006339CB">
        <w:tc>
          <w:tcPr>
            <w:tcW w:w="2876" w:type="dxa"/>
          </w:tcPr>
          <w:p w14:paraId="1E8A553D" w14:textId="77777777" w:rsidR="009E3C44" w:rsidRPr="00852D11" w:rsidRDefault="009E3C44" w:rsidP="00C76507">
            <w:pPr>
              <w:pStyle w:val="Clauselevel1"/>
              <w:numPr>
                <w:ilvl w:val="0"/>
                <w:numId w:val="0"/>
              </w:numPr>
              <w:rPr>
                <w:highlight w:val="yellow"/>
              </w:rPr>
            </w:pPr>
            <w:r>
              <w:rPr>
                <w:highlight w:val="yellow"/>
              </w:rPr>
              <w:t>[Nurse time for evening clinics]</w:t>
            </w:r>
          </w:p>
        </w:tc>
        <w:tc>
          <w:tcPr>
            <w:tcW w:w="2810" w:type="dxa"/>
          </w:tcPr>
          <w:p w14:paraId="3BF4C812" w14:textId="77777777" w:rsidR="009E3C44" w:rsidRDefault="009E3C44" w:rsidP="00C76507">
            <w:pPr>
              <w:pStyle w:val="Clauselevel1"/>
              <w:numPr>
                <w:ilvl w:val="0"/>
                <w:numId w:val="0"/>
              </w:numPr>
            </w:pPr>
          </w:p>
        </w:tc>
        <w:tc>
          <w:tcPr>
            <w:tcW w:w="2864" w:type="dxa"/>
          </w:tcPr>
          <w:p w14:paraId="38AC3C3F" w14:textId="77777777" w:rsidR="009E3C44" w:rsidRPr="00852D11" w:rsidRDefault="009E3C44" w:rsidP="00C76507">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5754C097" w14:textId="77777777" w:rsidR="002271FF" w:rsidRDefault="002271FF" w:rsidP="006339CB">
      <w:pPr>
        <w:pStyle w:val="Clauselevel1"/>
        <w:numPr>
          <w:ilvl w:val="0"/>
          <w:numId w:val="0"/>
        </w:numPr>
        <w:ind w:left="567"/>
      </w:pPr>
    </w:p>
    <w:p w14:paraId="703E62EF" w14:textId="63EB9534" w:rsidR="009E3C44" w:rsidRDefault="009E3C44" w:rsidP="000D5DDF">
      <w:pPr>
        <w:pStyle w:val="Clauselevel1"/>
      </w:pPr>
      <w:proofErr w:type="gramStart"/>
      <w:r>
        <w:t>Ethically</w:t>
      </w:r>
      <w:r w:rsidR="0050651D" w:rsidRPr="36E3490F">
        <w:t>-</w:t>
      </w:r>
      <w:r w:rsidR="0050651D">
        <w:t>A</w:t>
      </w:r>
      <w:r w:rsidR="0050651D" w:rsidRPr="36E3490F">
        <w:t>pproved</w:t>
      </w:r>
      <w:proofErr w:type="gramEnd"/>
      <w:r w:rsidR="0050651D" w:rsidRPr="36E3490F">
        <w:t xml:space="preserve"> Participant</w:t>
      </w:r>
      <w:r w:rsidR="0050651D">
        <w:t xml:space="preserve"> Payment</w:t>
      </w:r>
      <w:r w:rsidR="0050651D"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403"/>
        <w:gridCol w:w="2169"/>
        <w:gridCol w:w="1978"/>
      </w:tblGrid>
      <w:tr w:rsidR="00145633" w14:paraId="29E2302F" w14:textId="77777777" w:rsidTr="006339CB">
        <w:trPr>
          <w:tblHeader/>
        </w:trPr>
        <w:tc>
          <w:tcPr>
            <w:tcW w:w="4403" w:type="dxa"/>
          </w:tcPr>
          <w:p w14:paraId="16E4E1F6" w14:textId="77777777" w:rsidR="00145633" w:rsidRPr="00574F77" w:rsidRDefault="00145633" w:rsidP="00C7650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65BD6764" w14:textId="77777777" w:rsidR="00145633" w:rsidRPr="00574F77" w:rsidRDefault="00145633" w:rsidP="00C76507">
            <w:pPr>
              <w:pStyle w:val="Clauselevel1"/>
              <w:numPr>
                <w:ilvl w:val="0"/>
                <w:numId w:val="0"/>
              </w:numPr>
              <w:rPr>
                <w:b/>
                <w:bCs/>
              </w:rPr>
            </w:pPr>
            <w:r>
              <w:rPr>
                <w:b/>
                <w:bCs/>
              </w:rPr>
              <w:t>Price</w:t>
            </w:r>
            <w:r w:rsidRPr="00574F77">
              <w:rPr>
                <w:b/>
                <w:bCs/>
              </w:rPr>
              <w:t xml:space="preserve"> (£)</w:t>
            </w:r>
          </w:p>
        </w:tc>
        <w:tc>
          <w:tcPr>
            <w:tcW w:w="1978" w:type="dxa"/>
          </w:tcPr>
          <w:p w14:paraId="2E345D0B" w14:textId="77777777" w:rsidR="00145633" w:rsidRDefault="00145633" w:rsidP="00C76507">
            <w:pPr>
              <w:pStyle w:val="Clauselevel1"/>
              <w:numPr>
                <w:ilvl w:val="0"/>
                <w:numId w:val="0"/>
              </w:numPr>
              <w:rPr>
                <w:b/>
                <w:bCs/>
              </w:rPr>
            </w:pPr>
            <w:r>
              <w:rPr>
                <w:b/>
                <w:bCs/>
              </w:rPr>
              <w:t>Basis of payment</w:t>
            </w:r>
          </w:p>
        </w:tc>
      </w:tr>
      <w:tr w:rsidR="00145633" w14:paraId="6E6B1702" w14:textId="77777777" w:rsidTr="006339CB">
        <w:tc>
          <w:tcPr>
            <w:tcW w:w="4403" w:type="dxa"/>
          </w:tcPr>
          <w:p w14:paraId="655F55F6" w14:textId="77777777" w:rsidR="00145633" w:rsidRPr="0021333F" w:rsidRDefault="00145633"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1571A4DF" w14:textId="77777777" w:rsidR="00145633" w:rsidRDefault="00145633" w:rsidP="00C76507">
            <w:pPr>
              <w:pStyle w:val="Clauselevel1"/>
              <w:numPr>
                <w:ilvl w:val="0"/>
                <w:numId w:val="0"/>
              </w:numPr>
            </w:pPr>
          </w:p>
        </w:tc>
        <w:tc>
          <w:tcPr>
            <w:tcW w:w="1978" w:type="dxa"/>
          </w:tcPr>
          <w:p w14:paraId="43CEC512" w14:textId="77777777" w:rsidR="00145633" w:rsidRDefault="00145633" w:rsidP="00C76507">
            <w:pPr>
              <w:pStyle w:val="Clauselevel1"/>
              <w:numPr>
                <w:ilvl w:val="0"/>
                <w:numId w:val="0"/>
              </w:numPr>
            </w:pPr>
            <w:r w:rsidRPr="00C76507">
              <w:rPr>
                <w:highlight w:val="yellow"/>
              </w:rPr>
              <w:t>[Entire Clinical Trial]</w:t>
            </w:r>
          </w:p>
        </w:tc>
      </w:tr>
      <w:tr w:rsidR="00145633" w14:paraId="0E18396B" w14:textId="77777777" w:rsidTr="006339CB">
        <w:tc>
          <w:tcPr>
            <w:tcW w:w="4403" w:type="dxa"/>
          </w:tcPr>
          <w:p w14:paraId="1D5E8EE8" w14:textId="77777777" w:rsidR="00145633" w:rsidRPr="0021333F" w:rsidRDefault="00145633"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4F9D1267" w14:textId="77777777" w:rsidR="00145633" w:rsidRDefault="00145633" w:rsidP="00C76507">
            <w:pPr>
              <w:pStyle w:val="Clauselevel1"/>
              <w:numPr>
                <w:ilvl w:val="0"/>
                <w:numId w:val="0"/>
              </w:numPr>
            </w:pPr>
          </w:p>
        </w:tc>
        <w:tc>
          <w:tcPr>
            <w:tcW w:w="1978" w:type="dxa"/>
          </w:tcPr>
          <w:p w14:paraId="57D7D521" w14:textId="77777777" w:rsidR="00145633" w:rsidRPr="00C76507" w:rsidRDefault="00145633" w:rsidP="00C76507">
            <w:pPr>
              <w:pStyle w:val="Clauselevel1"/>
              <w:numPr>
                <w:ilvl w:val="0"/>
                <w:numId w:val="0"/>
              </w:numPr>
              <w:rPr>
                <w:highlight w:val="yellow"/>
              </w:rPr>
            </w:pPr>
            <w:r w:rsidRPr="00C76507">
              <w:rPr>
                <w:highlight w:val="yellow"/>
              </w:rPr>
              <w:t>[Per visit]</w:t>
            </w:r>
          </w:p>
        </w:tc>
      </w:tr>
      <w:tr w:rsidR="00145633" w14:paraId="1A2789C5" w14:textId="77777777" w:rsidTr="006339CB">
        <w:tc>
          <w:tcPr>
            <w:tcW w:w="4403" w:type="dxa"/>
          </w:tcPr>
          <w:p w14:paraId="525F7CF6" w14:textId="77777777" w:rsidR="00145633" w:rsidRDefault="00145633" w:rsidP="00C76507">
            <w:pPr>
              <w:pStyle w:val="Clauselevel1"/>
              <w:numPr>
                <w:ilvl w:val="0"/>
                <w:numId w:val="0"/>
              </w:numPr>
              <w:rPr>
                <w:highlight w:val="yellow"/>
              </w:rPr>
            </w:pPr>
            <w:r>
              <w:rPr>
                <w:highlight w:val="yellow"/>
              </w:rPr>
              <w:t>[Completion of questionnaires]</w:t>
            </w:r>
          </w:p>
        </w:tc>
        <w:tc>
          <w:tcPr>
            <w:tcW w:w="2169" w:type="dxa"/>
          </w:tcPr>
          <w:p w14:paraId="3449C0F6" w14:textId="77777777" w:rsidR="00145633" w:rsidRDefault="00145633" w:rsidP="00C76507">
            <w:pPr>
              <w:pStyle w:val="Clauselevel1"/>
              <w:numPr>
                <w:ilvl w:val="0"/>
                <w:numId w:val="0"/>
              </w:numPr>
            </w:pPr>
          </w:p>
        </w:tc>
        <w:tc>
          <w:tcPr>
            <w:tcW w:w="1978" w:type="dxa"/>
          </w:tcPr>
          <w:p w14:paraId="0C7C5DCF" w14:textId="77777777" w:rsidR="00145633" w:rsidRPr="00C76507" w:rsidRDefault="00145633"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6F266EF4" w14:textId="77777777" w:rsidR="0050651D" w:rsidRDefault="0050651D" w:rsidP="006339CB">
      <w:pPr>
        <w:pStyle w:val="Clauselevel1"/>
        <w:numPr>
          <w:ilvl w:val="0"/>
          <w:numId w:val="0"/>
        </w:numPr>
        <w:ind w:left="567"/>
      </w:pPr>
    </w:p>
    <w:p w14:paraId="0252E2AB" w14:textId="677435BC" w:rsidR="000D5DDF" w:rsidRPr="00785C50" w:rsidRDefault="000D5DDF" w:rsidP="000D5DDF">
      <w:pPr>
        <w:pStyle w:val="Clauselevel1"/>
      </w:pPr>
      <w:r w:rsidRPr="00785C50">
        <w:t>The Parties agree to use the following method(s) to manage the payment of Expenses:</w:t>
      </w:r>
    </w:p>
    <w:p w14:paraId="40CE5A0A" w14:textId="43875064" w:rsidR="000D5DDF" w:rsidRPr="00785C50" w:rsidRDefault="000D5DDF" w:rsidP="00722593">
      <w:pPr>
        <w:pStyle w:val="Sub-clauselevel2"/>
        <w:rPr>
          <w:highlight w:val="yellow"/>
        </w:rPr>
      </w:pPr>
      <w:r w:rsidRPr="00785C50">
        <w:rPr>
          <w:highlight w:val="yellow"/>
        </w:rPr>
        <w:t>[</w:t>
      </w:r>
      <w:r w:rsidRPr="00785C50">
        <w:rPr>
          <w:b/>
          <w:highlight w:val="yellow"/>
        </w:rPr>
        <w:t>OPTION 1 (delete if not applicable)</w:t>
      </w:r>
      <w:r w:rsidRPr="00722593">
        <w:rPr>
          <w:bCs/>
          <w:highlight w:val="yellow"/>
        </w:rPr>
        <w:t>:</w:t>
      </w:r>
      <w:r w:rsidRPr="00785C50">
        <w:rPr>
          <w:b/>
          <w:highlight w:val="yellow"/>
        </w:rPr>
        <w:t xml:space="preserv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8A215E">
        <w:rPr>
          <w:highlight w:val="yellow"/>
        </w:rPr>
        <w:t xml:space="preserve"> </w:t>
      </w:r>
      <w:r w:rsidR="008A215E" w:rsidRPr="00B857FD">
        <w:rPr>
          <w:b/>
          <w:bCs/>
          <w:highlight w:val="yellow"/>
        </w:rPr>
        <w:t>[Sub-Option (delete if not applicable):</w:t>
      </w:r>
      <w:r w:rsidR="008A215E" w:rsidRPr="00B857FD">
        <w:rPr>
          <w:highlight w:val="yellow"/>
        </w:rPr>
        <w:t xml:space="preserve"> This Clause is effective for </w:t>
      </w:r>
      <w:r w:rsidR="008A215E">
        <w:rPr>
          <w:highlight w:val="yellow"/>
        </w:rPr>
        <w:t>the payment of Expenses</w:t>
      </w:r>
      <w:r w:rsidR="008A215E" w:rsidRPr="00B857FD">
        <w:rPr>
          <w:highlight w:val="yellow"/>
        </w:rPr>
        <w:t xml:space="preserve"> relating to [</w:t>
      </w:r>
      <w:r w:rsidR="008A215E" w:rsidRPr="00B857FD">
        <w:rPr>
          <w:b/>
          <w:bCs/>
          <w:highlight w:val="yellow"/>
        </w:rPr>
        <w:t xml:space="preserve">insert activities which will be </w:t>
      </w:r>
      <w:r w:rsidR="008A215E">
        <w:rPr>
          <w:b/>
          <w:bCs/>
          <w:highlight w:val="yellow"/>
        </w:rPr>
        <w:t>paid for</w:t>
      </w:r>
      <w:r w:rsidR="008A215E" w:rsidRPr="00B857FD">
        <w:rPr>
          <w:b/>
          <w:bCs/>
          <w:highlight w:val="yellow"/>
        </w:rPr>
        <w:t xml:space="preserve"> using this method</w:t>
      </w:r>
      <w:r w:rsidR="008A215E" w:rsidRPr="00B857FD">
        <w:rPr>
          <w:highlight w:val="yellow"/>
        </w:rPr>
        <w:t>]</w:t>
      </w:r>
      <w:r w:rsidR="008A215E">
        <w:rPr>
          <w:highlight w:val="yellow"/>
        </w:rPr>
        <w:t>.</w:t>
      </w:r>
      <w:r w:rsidR="008A215E" w:rsidRPr="36E3490F">
        <w:rPr>
          <w:highlight w:val="yellow"/>
        </w:rPr>
        <w:t>]</w:t>
      </w:r>
      <w:r w:rsidRPr="00CE7012">
        <w:rPr>
          <w:highlight w:val="yellow"/>
        </w:rPr>
        <w:t>]</w:t>
      </w:r>
    </w:p>
    <w:p w14:paraId="47611A03" w14:textId="4B91C3F5" w:rsidR="000D5DDF" w:rsidRPr="00785C50" w:rsidRDefault="000D5DDF" w:rsidP="00722593">
      <w:pPr>
        <w:pStyle w:val="Sub-clauselevel2"/>
        <w:rPr>
          <w:highlight w:val="yellow"/>
        </w:rPr>
      </w:pPr>
      <w:r w:rsidRPr="00785C50">
        <w:rPr>
          <w:highlight w:val="yellow"/>
        </w:rPr>
        <w:t>[</w:t>
      </w:r>
      <w:r w:rsidRPr="00785C50">
        <w:rPr>
          <w:b/>
          <w:highlight w:val="yellow"/>
        </w:rPr>
        <w:t>OPTION 2 (delete if not applicable)</w:t>
      </w:r>
      <w:r w:rsidRPr="00722593">
        <w:rPr>
          <w:bCs/>
          <w:highlight w:val="yellow"/>
        </w:rPr>
        <w:t>:</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522E3E">
        <w:rPr>
          <w:highlight w:val="yellow"/>
        </w:rPr>
        <w:t>[</w:t>
      </w:r>
      <w:r w:rsidR="00522E3E" w:rsidRPr="00597AF9">
        <w:rPr>
          <w:highlight w:val="yellow"/>
        </w:rPr>
        <w:t>Sponsor</w:t>
      </w:r>
      <w:r w:rsidR="00522E3E">
        <w:rPr>
          <w:highlight w:val="yellow"/>
        </w:rPr>
        <w:t xml:space="preserve">] [CRO] </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to support the expenditure.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523492" w:rsidRPr="00523492">
        <w:rPr>
          <w:b/>
          <w:bCs/>
          <w:highlight w:val="yellow"/>
        </w:rPr>
        <w:t xml:space="preserve"> </w:t>
      </w:r>
      <w:r w:rsidR="00523492" w:rsidRPr="00B857FD">
        <w:rPr>
          <w:b/>
          <w:bCs/>
          <w:highlight w:val="yellow"/>
        </w:rPr>
        <w:t>[Sub-Option (delete if not applicable):</w:t>
      </w:r>
      <w:r w:rsidR="00523492" w:rsidRPr="00B857FD">
        <w:rPr>
          <w:highlight w:val="yellow"/>
        </w:rPr>
        <w:t xml:space="preserve"> This Clause is effective for </w:t>
      </w:r>
      <w:r w:rsidR="00523492">
        <w:rPr>
          <w:highlight w:val="yellow"/>
        </w:rPr>
        <w:t>the payment of Expenses</w:t>
      </w:r>
      <w:r w:rsidR="00523492" w:rsidRPr="00B857FD">
        <w:rPr>
          <w:highlight w:val="yellow"/>
        </w:rPr>
        <w:t xml:space="preserve"> relating to [</w:t>
      </w:r>
      <w:r w:rsidR="00523492" w:rsidRPr="00B857FD">
        <w:rPr>
          <w:b/>
          <w:bCs/>
          <w:highlight w:val="yellow"/>
        </w:rPr>
        <w:t xml:space="preserve">insert activities which will be </w:t>
      </w:r>
      <w:r w:rsidR="00523492">
        <w:rPr>
          <w:b/>
          <w:bCs/>
          <w:highlight w:val="yellow"/>
        </w:rPr>
        <w:t>paid for</w:t>
      </w:r>
      <w:r w:rsidR="00523492" w:rsidRPr="00B857FD">
        <w:rPr>
          <w:b/>
          <w:bCs/>
          <w:highlight w:val="yellow"/>
        </w:rPr>
        <w:t xml:space="preserve"> using this method</w:t>
      </w:r>
      <w:r w:rsidR="00523492" w:rsidRPr="00B857FD">
        <w:rPr>
          <w:highlight w:val="yellow"/>
        </w:rPr>
        <w:t>]</w:t>
      </w:r>
      <w:r w:rsidR="00523492">
        <w:rPr>
          <w:highlight w:val="yellow"/>
        </w:rPr>
        <w:t>.</w:t>
      </w:r>
      <w:r w:rsidR="00523492" w:rsidRPr="36E3490F">
        <w:rPr>
          <w:highlight w:val="yellow"/>
        </w:rPr>
        <w:t>]</w:t>
      </w:r>
      <w:r w:rsidRPr="000D3E06">
        <w:rPr>
          <w:highlight w:val="yellow"/>
        </w:rPr>
        <w:t>]</w:t>
      </w:r>
    </w:p>
    <w:p w14:paraId="732FB08A" w14:textId="56F1B857" w:rsidR="000D5DDF" w:rsidRPr="00785C50" w:rsidRDefault="000D5DDF" w:rsidP="00722593">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522E3E">
        <w:rPr>
          <w:b/>
          <w:highlight w:val="yellow"/>
        </w:rPr>
        <w:t>CRO</w:t>
      </w:r>
      <w:r w:rsidRPr="00785C50">
        <w:rPr>
          <w:b/>
          <w:highlight w:val="yellow"/>
        </w:rPr>
        <w:t>]</w:t>
      </w:r>
      <w:r w:rsidR="00325D7F">
        <w:rPr>
          <w:b/>
          <w:highlight w:val="yellow"/>
        </w:rPr>
        <w:t xml:space="preserve"> [Sponsor’s Agent] [CRO’s Agent</w:t>
      </w:r>
      <w:r w:rsidR="00E70E30">
        <w:rPr>
          <w:b/>
          <w:highlight w:val="yellow"/>
        </w:rPr>
        <w:t>]</w:t>
      </w:r>
      <w:r w:rsidRPr="00785C50">
        <w:rPr>
          <w:b/>
          <w:highlight w:val="yellow"/>
        </w:rPr>
        <w:t xml:space="preserve"> [Trial Site]</w:t>
      </w:r>
      <w:r w:rsidR="00523492">
        <w:rPr>
          <w:b/>
          <w:highlight w:val="yellow"/>
        </w:rPr>
        <w:t xml:space="preserve"> </w:t>
      </w:r>
      <w:r w:rsidR="00523492" w:rsidRPr="00B857FD">
        <w:rPr>
          <w:b/>
          <w:bCs/>
          <w:highlight w:val="yellow"/>
        </w:rPr>
        <w:t>[Sub-Option (delete if not applicable):</w:t>
      </w:r>
      <w:r w:rsidR="00523492" w:rsidRPr="00B857FD">
        <w:rPr>
          <w:highlight w:val="yellow"/>
        </w:rPr>
        <w:t xml:space="preserve"> This Clause is effective for </w:t>
      </w:r>
      <w:r w:rsidR="00523492">
        <w:rPr>
          <w:highlight w:val="yellow"/>
        </w:rPr>
        <w:t>the payment of Expenses</w:t>
      </w:r>
      <w:r w:rsidR="00523492" w:rsidRPr="00B857FD">
        <w:rPr>
          <w:highlight w:val="yellow"/>
        </w:rPr>
        <w:t xml:space="preserve"> relating to [</w:t>
      </w:r>
      <w:r w:rsidR="00523492" w:rsidRPr="00B857FD">
        <w:rPr>
          <w:b/>
          <w:bCs/>
          <w:highlight w:val="yellow"/>
        </w:rPr>
        <w:t xml:space="preserve">insert activities which will be </w:t>
      </w:r>
      <w:r w:rsidR="00523492">
        <w:rPr>
          <w:b/>
          <w:bCs/>
          <w:highlight w:val="yellow"/>
        </w:rPr>
        <w:t>paid for</w:t>
      </w:r>
      <w:r w:rsidR="00523492" w:rsidRPr="00B857FD">
        <w:rPr>
          <w:b/>
          <w:bCs/>
          <w:highlight w:val="yellow"/>
        </w:rPr>
        <w:t xml:space="preserve"> using this method</w:t>
      </w:r>
      <w:r w:rsidR="00523492" w:rsidRPr="00B857FD">
        <w:rPr>
          <w:highlight w:val="yellow"/>
        </w:rPr>
        <w:t>]</w:t>
      </w:r>
      <w:r w:rsidRPr="009C794C">
        <w:rPr>
          <w:highlight w:val="yellow"/>
        </w:rPr>
        <w:t>.</w:t>
      </w:r>
      <w:r w:rsidR="00F47476">
        <w:rPr>
          <w:highlight w:val="yellow"/>
        </w:rPr>
        <w:t>]</w:t>
      </w:r>
      <w:r w:rsidR="00523492">
        <w:rPr>
          <w:highlight w:val="yellow"/>
        </w:rPr>
        <w:t>]</w:t>
      </w:r>
    </w:p>
    <w:p w14:paraId="77373EAF" w14:textId="77777777" w:rsidR="00B02534" w:rsidRDefault="00F47476" w:rsidP="00B02534">
      <w:pPr>
        <w:pStyle w:val="Clauselevel1"/>
        <w:numPr>
          <w:ilvl w:val="1"/>
          <w:numId w:val="4"/>
        </w:numPr>
        <w:ind w:left="851"/>
        <w:rPr>
          <w:rFonts w:eastAsia="Arial"/>
          <w:bCs/>
        </w:rPr>
      </w:pPr>
      <w:r>
        <w:t xml:space="preserve">The Parties </w:t>
      </w:r>
      <w:r w:rsidR="00B02534" w:rsidRPr="00C76507">
        <w:rPr>
          <w:rFonts w:eastAsia="Calibri"/>
        </w:rPr>
        <w:t xml:space="preserve">agree to use the following method(s) to manage the payment of </w:t>
      </w:r>
      <w:proofErr w:type="gramStart"/>
      <w:r w:rsidR="00B02534">
        <w:rPr>
          <w:rFonts w:eastAsia="Arial"/>
          <w:bCs/>
        </w:rPr>
        <w:t>Ethically-Approved</w:t>
      </w:r>
      <w:proofErr w:type="gramEnd"/>
      <w:r w:rsidR="00B02534">
        <w:rPr>
          <w:rFonts w:eastAsia="Arial"/>
          <w:bCs/>
        </w:rPr>
        <w:t xml:space="preserve"> Participant Payments:</w:t>
      </w:r>
    </w:p>
    <w:p w14:paraId="1D6CC459" w14:textId="77777777" w:rsidR="00B02534" w:rsidRPr="00C76507" w:rsidRDefault="00B02534" w:rsidP="00B02534">
      <w:pPr>
        <w:pStyle w:val="Sub-clauselevel2"/>
        <w:ind w:left="1135" w:hanging="567"/>
        <w:rPr>
          <w:highlight w:val="yellow"/>
        </w:rPr>
      </w:pPr>
      <w:r w:rsidRPr="00C76507">
        <w:rPr>
          <w:highlight w:val="yellow"/>
        </w:rPr>
        <w:t>[</w:t>
      </w:r>
      <w:r w:rsidRPr="00C76507">
        <w:rPr>
          <w:b/>
          <w:highlight w:val="yellow"/>
        </w:rPr>
        <w:t>OPTION 1 (delete if not applicable):</w:t>
      </w:r>
      <w:r w:rsidRPr="00C76507">
        <w:rPr>
          <w:highlight w:val="yellow"/>
        </w:rPr>
        <w:t xml:space="preserve"> The Trial Site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70B55F13" w14:textId="77777777" w:rsidR="00B02534" w:rsidRPr="00C76507" w:rsidRDefault="00B02534" w:rsidP="00B02534">
      <w:pPr>
        <w:pStyle w:val="Sub-clauselevel2"/>
        <w:ind w:left="1135" w:hanging="567"/>
        <w:rPr>
          <w:highlight w:val="yellow"/>
        </w:rPr>
      </w:pPr>
      <w:r w:rsidRPr="00C76507">
        <w:rPr>
          <w:rFonts w:eastAsia="Arial"/>
          <w:bCs/>
          <w:highlight w:val="yellow"/>
        </w:rPr>
        <w:t>[</w:t>
      </w:r>
      <w:r w:rsidRPr="00C76507">
        <w:rPr>
          <w:rFonts w:eastAsia="Arial"/>
          <w:b/>
          <w:highlight w:val="yellow"/>
        </w:rPr>
        <w:t>OPTION 2 (delete if not applicable):</w:t>
      </w:r>
      <w:r w:rsidRPr="00C76507">
        <w:rPr>
          <w:rFonts w:eastAsia="Arial"/>
          <w:bCs/>
          <w:highlight w:val="yellow"/>
        </w:rPr>
        <w:t xml:space="preserve"> The Sponsor</w:t>
      </w:r>
      <w:r w:rsidRPr="00C76507">
        <w:rPr>
          <w:highlight w:val="yellow"/>
        </w:rPr>
        <w:t xml:space="preserve"> or its Agent</w:t>
      </w:r>
      <w:r w:rsidRPr="00C76507">
        <w:rPr>
          <w:rFonts w:eastAsia="Arial"/>
          <w:bCs/>
          <w:highlight w:val="yellow"/>
        </w:rPr>
        <w:t xml:space="preserve"> will make </w:t>
      </w:r>
      <w:proofErr w:type="gramStart"/>
      <w:r w:rsidRPr="00C76507">
        <w:rPr>
          <w:rFonts w:eastAsia="Arial"/>
          <w:bCs/>
          <w:highlight w:val="yellow"/>
        </w:rPr>
        <w:t>Ethically-Approved</w:t>
      </w:r>
      <w:proofErr w:type="gramEnd"/>
      <w:r w:rsidRPr="00C76507">
        <w:rPr>
          <w:rFonts w:eastAsia="Arial"/>
          <w:bCs/>
          <w:highlight w:val="yellow"/>
        </w:rPr>
        <w:t xml:space="preserve"> Participant Payments directly to Participants.]</w:t>
      </w:r>
    </w:p>
    <w:p w14:paraId="242C1657" w14:textId="790D4672" w:rsidR="00F47476" w:rsidRPr="006339CB" w:rsidRDefault="00B02534" w:rsidP="006339CB">
      <w:pPr>
        <w:pStyle w:val="Sub-clauselevel2"/>
        <w:numPr>
          <w:ilvl w:val="2"/>
          <w:numId w:val="71"/>
        </w:numPr>
        <w:rPr>
          <w:highlight w:val="yellow"/>
        </w:rPr>
      </w:pPr>
      <w:r w:rsidRPr="006339CB">
        <w:rPr>
          <w:rFonts w:eastAsia="Arial"/>
          <w:bCs/>
          <w:highlight w:val="yellow"/>
        </w:rPr>
        <w:t>[</w:t>
      </w:r>
      <w:r w:rsidRPr="006339CB">
        <w:rPr>
          <w:rFonts w:eastAsia="Arial"/>
          <w:b/>
          <w:highlight w:val="yellow"/>
        </w:rPr>
        <w:t>OPTION 3 (delete if not applicable):</w:t>
      </w:r>
      <w:r w:rsidRPr="006339CB">
        <w:rPr>
          <w:rFonts w:eastAsia="Arial"/>
          <w:bCs/>
          <w:highlight w:val="yellow"/>
        </w:rPr>
        <w:t xml:space="preserve"> There are no </w:t>
      </w:r>
      <w:proofErr w:type="gramStart"/>
      <w:r w:rsidRPr="006339CB">
        <w:rPr>
          <w:rFonts w:eastAsia="Arial"/>
          <w:bCs/>
          <w:highlight w:val="yellow"/>
        </w:rPr>
        <w:t>Ethically-Approved</w:t>
      </w:r>
      <w:proofErr w:type="gramEnd"/>
      <w:r w:rsidRPr="006339CB">
        <w:rPr>
          <w:rFonts w:eastAsia="Arial"/>
          <w:bCs/>
          <w:highlight w:val="yellow"/>
        </w:rPr>
        <w:t xml:space="preserve"> Participant Payments to be made for this Clinical Trial.]</w:t>
      </w:r>
    </w:p>
    <w:p w14:paraId="07949AF8" w14:textId="064F1D84" w:rsidR="000D5DDF" w:rsidRPr="00785C50" w:rsidRDefault="000D5DDF" w:rsidP="000D5DDF">
      <w:pPr>
        <w:pStyle w:val="Clauselevel1"/>
      </w:pPr>
      <w:r>
        <w:t xml:space="preserve">If the Trial Site receives payment from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593373">
        <w:t xml:space="preserve">available </w:t>
      </w:r>
      <w:r w:rsidRPr="00E5417A">
        <w:t>de-identified copies</w:t>
      </w:r>
      <w:r>
        <w:t>, if</w:t>
      </w:r>
      <w:r w:rsidRPr="00E5417A">
        <w:t xml:space="preserve"> </w:t>
      </w:r>
      <w:r w:rsidR="00593373">
        <w:t>possible</w:t>
      </w:r>
      <w:r>
        <w:t>,</w:t>
      </w:r>
      <w:r w:rsidRPr="00E5417A">
        <w:t xml:space="preserve"> at monitoring visits, if requested</w:t>
      </w:r>
      <w:r w:rsidRPr="00785C50">
        <w:t xml:space="preserve">. </w:t>
      </w:r>
      <w:r w:rsidRPr="00E5417A">
        <w:t xml:space="preserve">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B09C0E2" w14:textId="1D34672F" w:rsidR="000D5DDF" w:rsidRPr="00785C50" w:rsidRDefault="000D5DDF" w:rsidP="000D5DDF">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 xml:space="preserve">delete </w:t>
      </w:r>
      <w:r w:rsidR="00393236">
        <w:rPr>
          <w:b/>
          <w:bCs/>
          <w:highlight w:val="yellow"/>
        </w:rPr>
        <w:t>as appropriate)</w:t>
      </w:r>
      <w:r w:rsidR="00237128">
        <w:rPr>
          <w:highlight w:val="yellow"/>
        </w:rPr>
        <w:t xml:space="preserve"> or its Agent</w:t>
      </w:r>
      <w:r w:rsidR="00393236">
        <w:rPr>
          <w:b/>
          <w:bCs/>
          <w:highlight w:val="yellow"/>
        </w:rPr>
        <w:t xml:space="preserve"> </w:t>
      </w:r>
      <w:r w:rsidRPr="00785C50">
        <w:rPr>
          <w:highlight w:val="yellow"/>
        </w:rPr>
        <w:t xml:space="preserve">upon receipt of invoice from the Trial Site. Any balance remaining in the float at the end of the Clinical Trial will be refunded to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237128">
        <w:rPr>
          <w:highlight w:val="yellow"/>
        </w:rPr>
        <w:t xml:space="preserve"> or its Agent</w:t>
      </w:r>
      <w:r w:rsidRPr="00785C50">
        <w:rPr>
          <w:highlight w:val="yellow"/>
        </w:rPr>
        <w:t>.</w:t>
      </w:r>
      <w:r w:rsidRPr="00785C50">
        <w:t>]</w:t>
      </w:r>
    </w:p>
    <w:p w14:paraId="70397F0E" w14:textId="77777777" w:rsidR="000D5DDF" w:rsidRPr="00D32AEC" w:rsidRDefault="000D5DDF" w:rsidP="000D5DDF">
      <w:pPr>
        <w:pStyle w:val="Heading2"/>
      </w:pPr>
      <w:r w:rsidRPr="003A1A32">
        <w:t>Participant Visit Fees</w:t>
      </w:r>
    </w:p>
    <w:p w14:paraId="68CC3E16" w14:textId="06D3F6F1" w:rsidR="000D5DDF" w:rsidRPr="00785C50" w:rsidRDefault="000D5DDF" w:rsidP="000D5DD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B02534">
        <w:t>prices</w:t>
      </w:r>
      <w:r>
        <w:t xml:space="preserve">, </w:t>
      </w:r>
      <w:r w:rsidRPr="00D32AEC">
        <w:t xml:space="preserve">capacity building and applicable Trial Site specific </w:t>
      </w:r>
      <w:r>
        <w:t>multipliers</w:t>
      </w:r>
      <w:r w:rsidRPr="00D32AEC">
        <w:t>.</w:t>
      </w:r>
    </w:p>
    <w:p w14:paraId="7E76B186" w14:textId="0CB53D44" w:rsidR="000D5DDF" w:rsidRPr="00785C50" w:rsidRDefault="000D5DDF" w:rsidP="000D5DDF">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B02534">
        <w:t>price</w:t>
      </w:r>
      <w:r w:rsidR="00B02534" w:rsidRPr="00D32AEC">
        <w:t xml:space="preserve">s </w:t>
      </w:r>
      <w:r w:rsidRPr="00D32AEC">
        <w:t xml:space="preserve">applicable for those selected </w:t>
      </w:r>
      <w:r w:rsidRPr="00785C50">
        <w:t>Participants</w:t>
      </w:r>
      <w:r w:rsidRPr="00D32AEC">
        <w:t>.</w:t>
      </w:r>
    </w:p>
    <w:p w14:paraId="2A855239" w14:textId="77777777" w:rsidR="000D5DDF" w:rsidRPr="001F42DC" w:rsidRDefault="000D5DDF" w:rsidP="000D5DDF">
      <w:pPr>
        <w:pStyle w:val="Heading2"/>
        <w:rPr>
          <w:rFonts w:eastAsia="Calibri" w:cs="Arial"/>
          <w:szCs w:val="24"/>
        </w:rPr>
      </w:pPr>
      <w:r w:rsidRPr="00785C50">
        <w:t>Payment for screen failure and discontinuation</w:t>
      </w:r>
    </w:p>
    <w:p w14:paraId="57B027F4" w14:textId="77777777" w:rsidR="000D5DDF" w:rsidRPr="00785C50" w:rsidRDefault="000D5DDF" w:rsidP="000D5DDF">
      <w:pPr>
        <w:pStyle w:val="Clauselevel1"/>
      </w:pPr>
      <w:proofErr w:type="gramStart"/>
      <w:r w:rsidRPr="001F42DC">
        <w:rPr>
          <w:bCs/>
        </w:rPr>
        <w:t>For the purpose of</w:t>
      </w:r>
      <w:proofErr w:type="gramEnd"/>
      <w:r w:rsidRPr="001F42DC">
        <w:rPr>
          <w:bCs/>
        </w:rPr>
        <w:t xml:space="preserve"> this Appendix, a </w:t>
      </w:r>
      <w:r>
        <w:rPr>
          <w:bCs/>
        </w:rPr>
        <w:t>“</w:t>
      </w:r>
      <w:r w:rsidRPr="007F70B1">
        <w:rPr>
          <w:b/>
          <w:bCs/>
        </w:rPr>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1BF98DEA" w14:textId="6125469D" w:rsidR="000D5DDF" w:rsidRDefault="000D5DDF" w:rsidP="00722593">
      <w:pPr>
        <w:pStyle w:val="Sub-clauselevel2"/>
      </w:pPr>
      <w:r>
        <w:t xml:space="preserve">The Trial Site will receive payment per Screen Failure </w:t>
      </w:r>
      <w:r w:rsidR="00497496" w:rsidRPr="00C76507">
        <w:rPr>
          <w:highlight w:val="yellow"/>
        </w:rPr>
        <w:t>[</w:t>
      </w:r>
      <w:r w:rsidR="00497496" w:rsidRPr="006339CB">
        <w:rPr>
          <w:b/>
          <w:bCs/>
          <w:highlight w:val="yellow"/>
        </w:rPr>
        <w:t>DELETE</w:t>
      </w:r>
      <w:r w:rsidR="00497496" w:rsidRPr="00C76507">
        <w:rPr>
          <w:highlight w:val="yellow"/>
        </w:rPr>
        <w:t xml:space="preserve"> ONE OPTION AND RETAIN THE OTHER] [for all Screen Failures, </w:t>
      </w:r>
      <w:proofErr w:type="gramStart"/>
      <w:r w:rsidR="00497496" w:rsidRPr="00C76507">
        <w:rPr>
          <w:highlight w:val="yellow"/>
        </w:rPr>
        <w:t>provided that</w:t>
      </w:r>
      <w:proofErr w:type="gramEnd"/>
      <w:r w:rsidR="00497496" w:rsidRPr="00C76507">
        <w:rPr>
          <w:highlight w:val="yellow"/>
        </w:rPr>
        <w:t xml:space="preserve"> it was not evident from information available to the Trial Site at the time of screening that the potential Participant could not be eligible</w:t>
      </w:r>
      <w:r w:rsidR="00497496" w:rsidRPr="00497496">
        <w:rPr>
          <w:highlight w:val="yellow"/>
        </w:rPr>
        <w:t>] [</w:t>
      </w:r>
      <w:r w:rsidRPr="006339CB">
        <w:rPr>
          <w:highlight w:val="yellow"/>
        </w:rPr>
        <w:t xml:space="preserve">for an initial </w:t>
      </w:r>
      <w:r w:rsidRPr="00497496">
        <w:rPr>
          <w:highlight w:val="yellow"/>
        </w:rPr>
        <w:t>[X]</w:t>
      </w:r>
      <w:r w:rsidRPr="006339CB">
        <w:rPr>
          <w:highlight w:val="yellow"/>
        </w:rPr>
        <w:t xml:space="preserve"> Screen Failures. Payment for any Screen Failures at the Trial Site after this cap is reached requires approval from the </w:t>
      </w:r>
      <w:r w:rsidR="00936426" w:rsidRPr="00497496">
        <w:rPr>
          <w:highlight w:val="yellow"/>
        </w:rPr>
        <w:t xml:space="preserve">[Sponsor] [CRO] </w:t>
      </w:r>
      <w:r w:rsidR="00936426" w:rsidRPr="00497496">
        <w:rPr>
          <w:b/>
          <w:bCs/>
          <w:highlight w:val="yellow"/>
        </w:rPr>
        <w:t>(</w:t>
      </w:r>
      <w:r w:rsidR="001C3EA9" w:rsidRPr="00497496">
        <w:rPr>
          <w:b/>
          <w:bCs/>
          <w:highlight w:val="yellow"/>
        </w:rPr>
        <w:t xml:space="preserve">delete </w:t>
      </w:r>
      <w:r w:rsidR="00936426" w:rsidRPr="00497496">
        <w:rPr>
          <w:b/>
          <w:bCs/>
          <w:highlight w:val="yellow"/>
        </w:rPr>
        <w:t>as appropriate)</w:t>
      </w:r>
      <w:r w:rsidR="00FD7F56" w:rsidRPr="006339CB">
        <w:rPr>
          <w:highlight w:val="yellow"/>
        </w:rPr>
        <w:t xml:space="preserve"> or its Agent</w:t>
      </w:r>
      <w:r w:rsidRPr="006339CB">
        <w:rPr>
          <w:highlight w:val="yellow"/>
        </w:rPr>
        <w:t xml:space="preserve">, and if given will be based on payment for </w:t>
      </w:r>
      <w:r w:rsidRPr="00497496">
        <w:rPr>
          <w:highlight w:val="yellow"/>
        </w:rPr>
        <w:t>[X]</w:t>
      </w:r>
      <w:r w:rsidRPr="006339CB">
        <w:rPr>
          <w:highlight w:val="yellow"/>
        </w:rPr>
        <w:t xml:space="preserve"> Screen Failures per </w:t>
      </w:r>
      <w:r w:rsidRPr="00497496">
        <w:rPr>
          <w:highlight w:val="yellow"/>
        </w:rPr>
        <w:t>[X]</w:t>
      </w:r>
      <w:r w:rsidRPr="006339CB">
        <w:rPr>
          <w:highlight w:val="yellow"/>
        </w:rPr>
        <w:t xml:space="preserve"> Participants </w:t>
      </w:r>
      <w:r w:rsidRPr="00497496">
        <w:rPr>
          <w:highlight w:val="yellow"/>
        </w:rPr>
        <w:t xml:space="preserve">[enrolled] [dosed] [randomised] </w:t>
      </w:r>
      <w:r w:rsidRPr="00497496">
        <w:rPr>
          <w:b/>
          <w:bCs/>
          <w:highlight w:val="yellow"/>
        </w:rPr>
        <w:t>(</w:t>
      </w:r>
      <w:r w:rsidRPr="00497496">
        <w:rPr>
          <w:b/>
          <w:highlight w:val="yellow"/>
        </w:rPr>
        <w:t>delete options not selected in Clause 4.1</w:t>
      </w:r>
      <w:r w:rsidR="0007251F" w:rsidRPr="00497496">
        <w:rPr>
          <w:b/>
          <w:highlight w:val="yellow"/>
        </w:rPr>
        <w:t>4</w:t>
      </w:r>
      <w:r w:rsidRPr="00497496">
        <w:rPr>
          <w:b/>
          <w:highlight w:val="yellow"/>
        </w:rPr>
        <w:t xml:space="preserve"> of the main Agreement</w:t>
      </w:r>
      <w:r w:rsidRPr="00497496">
        <w:rPr>
          <w:b/>
          <w:bCs/>
          <w:highlight w:val="yellow"/>
        </w:rPr>
        <w:t>)</w:t>
      </w:r>
      <w:r w:rsidR="00497496" w:rsidRPr="006339CB">
        <w:rPr>
          <w:highlight w:val="yellow"/>
        </w:rPr>
        <w:t>]</w:t>
      </w:r>
      <w:r w:rsidRPr="00CE7012">
        <w:t xml:space="preserve"> at the Trial Site</w:t>
      </w:r>
      <w:r>
        <w:t>.</w:t>
      </w:r>
    </w:p>
    <w:p w14:paraId="4FC60E6B" w14:textId="1FFC18A5" w:rsidR="000D5DDF" w:rsidRPr="00D8395A" w:rsidRDefault="000D5DDF" w:rsidP="00722593">
      <w:pPr>
        <w:pStyle w:val="Sub-clauselevel2"/>
      </w:pPr>
      <w:r w:rsidRPr="00D8395A">
        <w:t xml:space="preserve">All costs associated with each Screen Failure are payable by the </w:t>
      </w:r>
      <w:r w:rsidR="00E01951">
        <w:rPr>
          <w:highlight w:val="yellow"/>
        </w:rPr>
        <w:t>[</w:t>
      </w:r>
      <w:r w:rsidR="00E01951" w:rsidRPr="00597AF9">
        <w:rPr>
          <w:highlight w:val="yellow"/>
        </w:rPr>
        <w:t>Sponsor</w:t>
      </w:r>
      <w:r w:rsidR="00E01951">
        <w:rPr>
          <w:highlight w:val="yellow"/>
        </w:rPr>
        <w:t xml:space="preserve">] [CRO] </w:t>
      </w:r>
      <w:r w:rsidR="00E01951">
        <w:rPr>
          <w:b/>
          <w:bCs/>
          <w:highlight w:val="yellow"/>
        </w:rPr>
        <w:t>(</w:t>
      </w:r>
      <w:r w:rsidR="001C3EA9">
        <w:rPr>
          <w:b/>
          <w:bCs/>
          <w:highlight w:val="yellow"/>
        </w:rPr>
        <w:t xml:space="preserve">delete </w:t>
      </w:r>
      <w:r w:rsidR="00E01951">
        <w:rPr>
          <w:b/>
          <w:bCs/>
          <w:highlight w:val="yellow"/>
        </w:rPr>
        <w:t>as appropriate)</w:t>
      </w:r>
      <w:r w:rsidR="00C34585">
        <w:t xml:space="preserve"> or its Agent</w:t>
      </w:r>
      <w:r w:rsidR="00E01951">
        <w:rPr>
          <w:b/>
          <w:bCs/>
        </w:rPr>
        <w:t xml:space="preserve"> </w:t>
      </w:r>
      <w:r w:rsidRPr="00CE7012">
        <w:t xml:space="preserve">on a pro rata basis as per the individual task price set out in the </w:t>
      </w:r>
      <w:r w:rsidR="00F713B9" w:rsidRPr="002272B7">
        <w:t>list of screening activities present for the screening visit in</w:t>
      </w:r>
      <w:r w:rsidR="00F713B9">
        <w:t xml:space="preserve"> the</w:t>
      </w:r>
      <w:r w:rsidR="00F713B9" w:rsidRPr="002272B7">
        <w:t xml:space="preserve"> </w:t>
      </w:r>
      <w:r w:rsidR="00F713B9" w:rsidRPr="00394FA3">
        <w:t>Localised Online</w:t>
      </w:r>
      <w:r w:rsidR="00F713B9">
        <w:rPr>
          <w:b/>
          <w:bCs/>
        </w:rPr>
        <w:t xml:space="preserve"> </w:t>
      </w:r>
      <w:proofErr w:type="spellStart"/>
      <w:r w:rsidR="00F713B9" w:rsidRPr="002272B7">
        <w:t>iCT</w:t>
      </w:r>
      <w:proofErr w:type="spellEnd"/>
      <w:r w:rsidRPr="00CD400A">
        <w:t>.</w:t>
      </w:r>
      <w:r w:rsidRPr="00D8395A">
        <w:t xml:space="preserve"> </w:t>
      </w:r>
    </w:p>
    <w:p w14:paraId="7C23F27D" w14:textId="77777777" w:rsidR="000D5DDF" w:rsidRPr="00785C50" w:rsidRDefault="000D5DDF" w:rsidP="000D5DD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A1A9A87" w14:textId="77777777" w:rsidR="000D5DDF" w:rsidRPr="00785C50" w:rsidRDefault="000D5DDF" w:rsidP="000D5DD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9A6DCEC" w14:textId="7581DDEA" w:rsidR="000D5DDF" w:rsidRPr="00785C50" w:rsidRDefault="000D5DDF" w:rsidP="000D5DD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326982">
        <w:rPr>
          <w:highlight w:val="yellow"/>
        </w:rPr>
        <w:t>[</w:t>
      </w:r>
      <w:r w:rsidR="00326982" w:rsidRPr="00597AF9">
        <w:rPr>
          <w:highlight w:val="yellow"/>
        </w:rPr>
        <w:t>Sponsor</w:t>
      </w:r>
      <w:r w:rsidR="00326982">
        <w:rPr>
          <w:highlight w:val="yellow"/>
        </w:rPr>
        <w:t xml:space="preserve">] [CRO] </w:t>
      </w:r>
      <w:r w:rsidR="00326982">
        <w:rPr>
          <w:b/>
          <w:bCs/>
          <w:highlight w:val="yellow"/>
        </w:rPr>
        <w:t>(</w:t>
      </w:r>
      <w:r w:rsidR="001C3EA9">
        <w:rPr>
          <w:b/>
          <w:bCs/>
          <w:highlight w:val="yellow"/>
        </w:rPr>
        <w:t>delete</w:t>
      </w:r>
      <w:r w:rsidR="00326982">
        <w:rPr>
          <w:b/>
          <w:bCs/>
          <w:highlight w:val="yellow"/>
        </w:rPr>
        <w:t xml:space="preserve"> as appropriate)</w:t>
      </w:r>
      <w:r w:rsidR="00951DFE">
        <w:t xml:space="preserve"> 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51762632" w14:textId="77777777" w:rsidR="000D5DDF" w:rsidRDefault="000D5DDF" w:rsidP="000D5DDF">
      <w:pPr>
        <w:pStyle w:val="Heading2"/>
        <w:rPr>
          <w:color w:val="000000"/>
        </w:rPr>
      </w:pPr>
      <w:r w:rsidRPr="00785C50">
        <w:t>Unscheduled Visits</w:t>
      </w:r>
    </w:p>
    <w:p w14:paraId="3CA42B8C" w14:textId="05BB0251" w:rsidR="000D5DDF" w:rsidRPr="00785C50" w:rsidRDefault="000D5DDF" w:rsidP="000D5DDF">
      <w:pPr>
        <w:pStyle w:val="Clauselevel1"/>
      </w:pPr>
      <w:r w:rsidRPr="00A42044">
        <w:t xml:space="preserve">Unscheduled visits </w:t>
      </w:r>
      <w:r>
        <w:t>and unscheduled events which are foreseeable</w:t>
      </w:r>
      <w:r w:rsidR="0029576B">
        <w:t xml:space="preserve"> (</w:t>
      </w:r>
      <w:r w:rsidR="006D7CC1">
        <w:t xml:space="preserve">usually </w:t>
      </w:r>
      <w:r>
        <w:t>included in the Protocol</w:t>
      </w:r>
      <w:r w:rsidR="0029576B">
        <w:t>)</w:t>
      </w:r>
      <w:r>
        <w:t xml:space="preserve"> </w:t>
      </w:r>
      <w:r w:rsidR="006D7CC1">
        <w:t>are</w:t>
      </w:r>
      <w:r>
        <w:t xml:space="preserve"> reflected in the Finance Schedule</w:t>
      </w:r>
      <w:r w:rsidR="006D7CC1">
        <w:t xml:space="preserve"> (“</w:t>
      </w:r>
      <w:r w:rsidR="006D7CC1" w:rsidRPr="00807179">
        <w:rPr>
          <w:b/>
          <w:bCs/>
        </w:rPr>
        <w:t>Planned Unscheduled Visits</w:t>
      </w:r>
      <w:r w:rsidR="006D7CC1">
        <w:t>")</w:t>
      </w:r>
      <w:r>
        <w:t>. Sponsor</w:t>
      </w:r>
      <w:r w:rsidR="0017136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F713B9">
        <w:t xml:space="preserve">the Localised Online </w:t>
      </w:r>
      <w:proofErr w:type="spellStart"/>
      <w:r>
        <w:t>iCT</w:t>
      </w:r>
      <w:proofErr w:type="spellEnd"/>
      <w:r>
        <w:t xml:space="preserve"> current at the time of the Planned Unscheduled Visit, including relevant Trial Site specific multipliers</w:t>
      </w:r>
      <w:r w:rsidRPr="00A42044">
        <w:t xml:space="preserve">. </w:t>
      </w:r>
    </w:p>
    <w:p w14:paraId="01277C78" w14:textId="11A11EEB" w:rsidR="000D5DDF" w:rsidRPr="00CE7012" w:rsidRDefault="000D5DDF" w:rsidP="000D5DDF">
      <w:pPr>
        <w:pStyle w:val="Clauselevel1"/>
        <w:rPr>
          <w:bCs/>
        </w:rPr>
      </w:pPr>
      <w:r w:rsidRPr="00CE7012">
        <w:rPr>
          <w:bCs/>
        </w:rPr>
        <w:t xml:space="preserve">Where </w:t>
      </w:r>
      <w:r>
        <w:rPr>
          <w:bCs/>
        </w:rPr>
        <w:t>an unscheduled visit or unscheduled event which was not expressly set out in the Protocol</w:t>
      </w:r>
      <w:r w:rsidR="009F2684">
        <w:rPr>
          <w:bCs/>
        </w:rPr>
        <w:t>, and therefore not captured in the Finance Schedule,</w:t>
      </w:r>
      <w:r>
        <w:rPr>
          <w:bCs/>
        </w:rPr>
        <w:t xml:space="preserve"> is required for the Clinical Trial (“</w:t>
      </w:r>
      <w:r w:rsidRPr="00785C50">
        <w:t>Unplanned Unscheduled Visit</w:t>
      </w:r>
      <w:r>
        <w:rPr>
          <w:bCs/>
        </w:rPr>
        <w:t xml:space="preserve">”), it shall be carried out in line with the activities included in the Protocol. The Trial Site shall request and receive written </w:t>
      </w:r>
      <w:r w:rsidR="001C3EA9" w:rsidRPr="00673097">
        <w:rPr>
          <w:bCs/>
          <w:highlight w:val="yellow"/>
        </w:rPr>
        <w:t>[</w:t>
      </w:r>
      <w:r w:rsidRPr="00673097">
        <w:rPr>
          <w:bCs/>
          <w:highlight w:val="yellow"/>
        </w:rPr>
        <w:t>Sponsor</w:t>
      </w:r>
      <w:r w:rsidR="001C3EA9" w:rsidRPr="00673097">
        <w:rPr>
          <w:bCs/>
          <w:highlight w:val="yellow"/>
        </w:rPr>
        <w:t xml:space="preserve">] [CRO] </w:t>
      </w:r>
      <w:r w:rsidR="001C3EA9" w:rsidRPr="00673097">
        <w:rPr>
          <w:b/>
          <w:highlight w:val="yellow"/>
        </w:rPr>
        <w:t>(delete as appropriate)</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6B64C6" w:rsidRPr="006B64C6">
        <w:t xml:space="preserve"> </w:t>
      </w:r>
      <w:r w:rsidR="006B64C6">
        <w:t xml:space="preserve">the </w:t>
      </w:r>
      <w:r w:rsidR="006B64C6" w:rsidRPr="00394FA3">
        <w:t>Localised Online</w:t>
      </w:r>
      <w:r>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62DEBC91" w14:textId="77777777" w:rsidR="000D5DDF" w:rsidRDefault="000D5DDF" w:rsidP="000D5DDF">
      <w:pPr>
        <w:pStyle w:val="Heading2"/>
        <w:rPr>
          <w:color w:val="000000"/>
        </w:rPr>
      </w:pPr>
      <w:r w:rsidRPr="00785C50">
        <w:t>Central Laboratory Costs</w:t>
      </w:r>
    </w:p>
    <w:p w14:paraId="15F4F0A1" w14:textId="7DCCE135" w:rsidR="000D5DDF" w:rsidRPr="00785C50" w:rsidRDefault="000D5DDF" w:rsidP="000D5DDF">
      <w:pPr>
        <w:pStyle w:val="Clauselevel1"/>
      </w:pPr>
      <w:r w:rsidRPr="00A42044">
        <w:t>Any central laboratory costs</w:t>
      </w:r>
      <w:r>
        <w:t>, including shipment costs,</w:t>
      </w:r>
      <w:r w:rsidRPr="00A42044">
        <w:t xml:space="preserve"> will be paid for by the Sponsor</w:t>
      </w:r>
      <w:r w:rsidR="002D4230">
        <w:t xml:space="preserve"> or CRO</w:t>
      </w:r>
      <w:r w:rsidRPr="00A42044">
        <w:t xml:space="preserve"> and have been excluded from this Agreement.</w:t>
      </w:r>
      <w:r w:rsidRPr="00310939">
        <w:t xml:space="preserve">  </w:t>
      </w:r>
    </w:p>
    <w:p w14:paraId="70C00948" w14:textId="77777777" w:rsidR="000D5DDF" w:rsidRDefault="000D5DDF" w:rsidP="000D5DDF">
      <w:pPr>
        <w:pStyle w:val="Heading2"/>
        <w:rPr>
          <w:color w:val="000000"/>
        </w:rPr>
      </w:pPr>
      <w:r w:rsidRPr="00785C50">
        <w:t>All Other Fees</w:t>
      </w:r>
    </w:p>
    <w:p w14:paraId="12310339" w14:textId="4CD1C542" w:rsidR="000D5DDF" w:rsidRPr="00785C50" w:rsidRDefault="000D5DDF" w:rsidP="000D5DD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6B64C6">
        <w:t xml:space="preserve">nteractive </w:t>
      </w:r>
      <w:r>
        <w:t>C</w:t>
      </w:r>
      <w:r w:rsidR="006B64C6">
        <w:t xml:space="preserve">osting </w:t>
      </w:r>
      <w:r>
        <w:t>T</w:t>
      </w:r>
      <w:r w:rsidR="006B64C6">
        <w:t>ool</w:t>
      </w:r>
      <w:r>
        <w:t xml:space="preserve"> defined Trial Site specific multipliers</w:t>
      </w:r>
      <w:r w:rsidRPr="00E5417A">
        <w:t xml:space="preserve">. </w:t>
      </w:r>
    </w:p>
    <w:p w14:paraId="7D55631E" w14:textId="77777777" w:rsidR="000D5DDF" w:rsidRDefault="000D5DDF" w:rsidP="000D5DDF">
      <w:pPr>
        <w:pStyle w:val="Heading2"/>
        <w:rPr>
          <w:rFonts w:eastAsia="Calibri" w:cs="Arial"/>
          <w:szCs w:val="24"/>
        </w:rPr>
      </w:pPr>
      <w:r w:rsidRPr="00785C50">
        <w:t xml:space="preserve">Payment Details </w:t>
      </w:r>
    </w:p>
    <w:p w14:paraId="4FC865B1" w14:textId="77777777" w:rsidR="000D5DDF" w:rsidRPr="00785C50" w:rsidRDefault="000D5DDF" w:rsidP="000D5DD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E813DB4" w14:textId="77777777" w:rsidTr="003075EC">
        <w:trPr>
          <w:trHeight w:val="260"/>
          <w:jc w:val="right"/>
        </w:trPr>
        <w:tc>
          <w:tcPr>
            <w:tcW w:w="3060" w:type="dxa"/>
            <w:vAlign w:val="center"/>
          </w:tcPr>
          <w:p w14:paraId="55F21170" w14:textId="77777777" w:rsidR="000D5DDF" w:rsidRDefault="000D5DDF" w:rsidP="003075EC">
            <w:pPr>
              <w:spacing w:before="40" w:after="40"/>
              <w:rPr>
                <w:rFonts w:eastAsia="Arial" w:cs="Arial"/>
              </w:rPr>
            </w:pPr>
            <w:r>
              <w:rPr>
                <w:rFonts w:eastAsia="Arial" w:cs="Arial"/>
              </w:rPr>
              <w:t>Job title:</w:t>
            </w:r>
          </w:p>
        </w:tc>
        <w:tc>
          <w:tcPr>
            <w:tcW w:w="5040" w:type="dxa"/>
          </w:tcPr>
          <w:p w14:paraId="4293E33C"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26DD540" w14:textId="77777777" w:rsidTr="003075EC">
        <w:trPr>
          <w:trHeight w:val="260"/>
          <w:jc w:val="right"/>
        </w:trPr>
        <w:tc>
          <w:tcPr>
            <w:tcW w:w="3060" w:type="dxa"/>
            <w:vAlign w:val="center"/>
          </w:tcPr>
          <w:p w14:paraId="7F28F21C" w14:textId="77777777" w:rsidR="000D5DDF" w:rsidRDefault="000D5DDF" w:rsidP="003075EC">
            <w:pPr>
              <w:spacing w:before="40" w:after="40"/>
              <w:rPr>
                <w:rFonts w:eastAsia="Arial" w:cs="Arial"/>
              </w:rPr>
            </w:pPr>
            <w:r>
              <w:rPr>
                <w:rFonts w:eastAsia="Arial" w:cs="Arial"/>
              </w:rPr>
              <w:t>Address:</w:t>
            </w:r>
          </w:p>
          <w:p w14:paraId="60DD2690" w14:textId="77777777" w:rsidR="000D5DDF" w:rsidRDefault="000D5DDF" w:rsidP="003075EC">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F1D4F09"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1C87" w14:textId="77777777" w:rsidTr="003075EC">
        <w:trPr>
          <w:jc w:val="right"/>
        </w:trPr>
        <w:tc>
          <w:tcPr>
            <w:tcW w:w="3060" w:type="dxa"/>
          </w:tcPr>
          <w:p w14:paraId="0A9ACEF2" w14:textId="77777777" w:rsidR="000D5DDF" w:rsidRDefault="000D5DDF" w:rsidP="003075EC">
            <w:pPr>
              <w:spacing w:before="40" w:after="40"/>
              <w:rPr>
                <w:rFonts w:eastAsia="Arial" w:cs="Arial"/>
              </w:rPr>
            </w:pPr>
            <w:r>
              <w:rPr>
                <w:rFonts w:eastAsia="Arial" w:cs="Arial"/>
              </w:rPr>
              <w:t>Reference on Invoice:</w:t>
            </w:r>
          </w:p>
        </w:tc>
        <w:tc>
          <w:tcPr>
            <w:tcW w:w="5040" w:type="dxa"/>
          </w:tcPr>
          <w:p w14:paraId="7001D375"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C81F" w14:textId="77777777" w:rsidTr="003075EC">
        <w:trPr>
          <w:trHeight w:val="260"/>
          <w:jc w:val="right"/>
        </w:trPr>
        <w:tc>
          <w:tcPr>
            <w:tcW w:w="3060" w:type="dxa"/>
            <w:vAlign w:val="center"/>
          </w:tcPr>
          <w:p w14:paraId="31C5259C" w14:textId="77777777" w:rsidR="000D5DDF" w:rsidRDefault="000D5DDF" w:rsidP="003075EC">
            <w:pPr>
              <w:spacing w:before="40" w:after="40"/>
              <w:rPr>
                <w:rFonts w:eastAsia="Arial" w:cs="Arial"/>
              </w:rPr>
            </w:pPr>
            <w:r>
              <w:rPr>
                <w:rFonts w:eastAsia="Arial" w:cs="Arial"/>
              </w:rPr>
              <w:t xml:space="preserve">Telephone No: </w:t>
            </w:r>
          </w:p>
        </w:tc>
        <w:tc>
          <w:tcPr>
            <w:tcW w:w="5040" w:type="dxa"/>
          </w:tcPr>
          <w:p w14:paraId="73409ED8"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51A462D" w14:textId="77777777" w:rsidTr="003075EC">
        <w:trPr>
          <w:trHeight w:val="260"/>
          <w:jc w:val="right"/>
        </w:trPr>
        <w:tc>
          <w:tcPr>
            <w:tcW w:w="3060" w:type="dxa"/>
            <w:vAlign w:val="center"/>
          </w:tcPr>
          <w:p w14:paraId="4B7C0648" w14:textId="77777777" w:rsidR="000D5DDF" w:rsidRDefault="000D5DDF" w:rsidP="003075EC">
            <w:pPr>
              <w:spacing w:before="40" w:after="40"/>
              <w:rPr>
                <w:rFonts w:eastAsia="Arial" w:cs="Arial"/>
              </w:rPr>
            </w:pPr>
            <w:r>
              <w:rPr>
                <w:rFonts w:eastAsia="Arial" w:cs="Arial"/>
              </w:rPr>
              <w:t>Email:</w:t>
            </w:r>
          </w:p>
        </w:tc>
        <w:tc>
          <w:tcPr>
            <w:tcW w:w="5040" w:type="dxa"/>
          </w:tcPr>
          <w:p w14:paraId="7009DAC2" w14:textId="77777777" w:rsidR="000D5DDF" w:rsidRPr="00C64B14" w:rsidRDefault="000D5DDF" w:rsidP="003075EC">
            <w:pPr>
              <w:rPr>
                <w:rFonts w:eastAsia="Arial" w:cs="Arial"/>
                <w:i/>
                <w:highlight w:val="yellow"/>
              </w:rPr>
            </w:pPr>
            <w:r w:rsidRPr="00C64B14">
              <w:rPr>
                <w:rFonts w:eastAsia="Arial" w:cs="Arial"/>
                <w:i/>
                <w:highlight w:val="yellow"/>
              </w:rPr>
              <w:t>[insert relevant details]</w:t>
            </w:r>
          </w:p>
        </w:tc>
      </w:tr>
      <w:tr w:rsidR="000D5DDF" w14:paraId="28FF30F2" w14:textId="77777777" w:rsidTr="003075EC">
        <w:trPr>
          <w:trHeight w:val="360"/>
          <w:jc w:val="right"/>
        </w:trPr>
        <w:tc>
          <w:tcPr>
            <w:tcW w:w="3060" w:type="dxa"/>
            <w:vAlign w:val="center"/>
          </w:tcPr>
          <w:p w14:paraId="1C031660" w14:textId="77777777" w:rsidR="000D5DDF" w:rsidRDefault="000D5DDF" w:rsidP="003075E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7E152D" w14:textId="77777777" w:rsidR="000D5DDF" w:rsidRPr="00C64B14" w:rsidRDefault="000D5DDF" w:rsidP="003075E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61058655" w14:textId="77777777" w:rsidR="000D5DDF" w:rsidRPr="00CE7012" w:rsidRDefault="000D5DDF" w:rsidP="00C20B9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BFF6397" w14:textId="77777777" w:rsidR="000D5DDF" w:rsidRPr="00785C50" w:rsidRDefault="000D5DDF" w:rsidP="000D5DDF">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25266CF" w14:textId="77777777" w:rsidTr="00722593">
        <w:trPr>
          <w:trHeight w:val="260"/>
          <w:jc w:val="center"/>
        </w:trPr>
        <w:tc>
          <w:tcPr>
            <w:tcW w:w="3060" w:type="dxa"/>
            <w:vAlign w:val="center"/>
          </w:tcPr>
          <w:p w14:paraId="7F9C633B" w14:textId="77777777" w:rsidR="000D5DDF" w:rsidRDefault="000D5DDF" w:rsidP="00D123F8">
            <w:pPr>
              <w:spacing w:before="40" w:after="40"/>
              <w:rPr>
                <w:rFonts w:eastAsia="Arial" w:cs="Arial"/>
              </w:rPr>
            </w:pPr>
            <w:r>
              <w:rPr>
                <w:rFonts w:eastAsia="Arial" w:cs="Arial"/>
              </w:rPr>
              <w:t>Job title:</w:t>
            </w:r>
          </w:p>
        </w:tc>
        <w:tc>
          <w:tcPr>
            <w:tcW w:w="5040" w:type="dxa"/>
          </w:tcPr>
          <w:p w14:paraId="2D97C44C"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4BDFCE0E" w14:textId="77777777" w:rsidTr="00722593">
        <w:trPr>
          <w:trHeight w:val="260"/>
          <w:jc w:val="center"/>
        </w:trPr>
        <w:tc>
          <w:tcPr>
            <w:tcW w:w="3060" w:type="dxa"/>
            <w:vAlign w:val="center"/>
          </w:tcPr>
          <w:p w14:paraId="1E3EECD1" w14:textId="77777777" w:rsidR="000D5DDF" w:rsidRDefault="000D5DDF" w:rsidP="00D123F8">
            <w:pPr>
              <w:spacing w:before="40" w:after="40"/>
              <w:rPr>
                <w:rFonts w:eastAsia="Arial" w:cs="Arial"/>
              </w:rPr>
            </w:pPr>
            <w:r>
              <w:rPr>
                <w:rFonts w:eastAsia="Arial" w:cs="Arial"/>
              </w:rPr>
              <w:t>Address:</w:t>
            </w:r>
          </w:p>
        </w:tc>
        <w:tc>
          <w:tcPr>
            <w:tcW w:w="5040" w:type="dxa"/>
          </w:tcPr>
          <w:p w14:paraId="6F0FCAB1"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3DD6CA53" w14:textId="77777777" w:rsidTr="00722593">
        <w:trPr>
          <w:jc w:val="center"/>
        </w:trPr>
        <w:tc>
          <w:tcPr>
            <w:tcW w:w="3060" w:type="dxa"/>
          </w:tcPr>
          <w:p w14:paraId="63F0BC56" w14:textId="77777777" w:rsidR="000D5DDF" w:rsidRDefault="000D5DDF" w:rsidP="00D123F8">
            <w:pPr>
              <w:spacing w:before="40" w:after="40"/>
              <w:rPr>
                <w:rFonts w:eastAsia="Arial" w:cs="Arial"/>
              </w:rPr>
            </w:pPr>
            <w:r>
              <w:rPr>
                <w:rFonts w:eastAsia="Arial" w:cs="Arial"/>
              </w:rPr>
              <w:t>Reference on Invoice:</w:t>
            </w:r>
          </w:p>
        </w:tc>
        <w:tc>
          <w:tcPr>
            <w:tcW w:w="5040" w:type="dxa"/>
          </w:tcPr>
          <w:p w14:paraId="25761380"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71CE1C34" w14:textId="77777777" w:rsidTr="00722593">
        <w:trPr>
          <w:trHeight w:val="260"/>
          <w:jc w:val="center"/>
        </w:trPr>
        <w:tc>
          <w:tcPr>
            <w:tcW w:w="3060" w:type="dxa"/>
            <w:vAlign w:val="center"/>
          </w:tcPr>
          <w:p w14:paraId="741CAE29" w14:textId="77777777" w:rsidR="000D5DDF" w:rsidRDefault="000D5DDF" w:rsidP="00D123F8">
            <w:pPr>
              <w:spacing w:before="40" w:after="40"/>
              <w:rPr>
                <w:rFonts w:eastAsia="Arial" w:cs="Arial"/>
              </w:rPr>
            </w:pPr>
            <w:r>
              <w:rPr>
                <w:rFonts w:eastAsia="Arial" w:cs="Arial"/>
              </w:rPr>
              <w:t xml:space="preserve">Telephone No: </w:t>
            </w:r>
          </w:p>
        </w:tc>
        <w:tc>
          <w:tcPr>
            <w:tcW w:w="5040" w:type="dxa"/>
          </w:tcPr>
          <w:p w14:paraId="0B525D33"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05C15B63" w14:textId="77777777" w:rsidTr="00722593">
        <w:trPr>
          <w:trHeight w:val="360"/>
          <w:jc w:val="center"/>
        </w:trPr>
        <w:tc>
          <w:tcPr>
            <w:tcW w:w="3060" w:type="dxa"/>
            <w:vAlign w:val="center"/>
          </w:tcPr>
          <w:p w14:paraId="0B1CFD51" w14:textId="77777777" w:rsidR="000D5DDF" w:rsidRDefault="000D5DDF" w:rsidP="00D123F8">
            <w:pPr>
              <w:spacing w:before="40" w:after="40"/>
              <w:rPr>
                <w:rFonts w:eastAsia="Arial" w:cs="Arial"/>
              </w:rPr>
            </w:pPr>
            <w:r>
              <w:rPr>
                <w:rFonts w:eastAsia="Arial" w:cs="Arial"/>
              </w:rPr>
              <w:t>Email:</w:t>
            </w:r>
          </w:p>
        </w:tc>
        <w:tc>
          <w:tcPr>
            <w:tcW w:w="5040" w:type="dxa"/>
          </w:tcPr>
          <w:p w14:paraId="722EBACE" w14:textId="77777777" w:rsidR="000D5DDF" w:rsidRPr="00A73B4B" w:rsidRDefault="000D5DDF" w:rsidP="00D123F8">
            <w:pPr>
              <w:rPr>
                <w:highlight w:val="yellow"/>
              </w:rPr>
            </w:pPr>
            <w:r w:rsidRPr="00A73B4B">
              <w:rPr>
                <w:rFonts w:eastAsia="Arial" w:cs="Arial"/>
                <w:i/>
                <w:highlight w:val="yellow"/>
              </w:rPr>
              <w:t>[insert relevant details]</w:t>
            </w:r>
          </w:p>
        </w:tc>
      </w:tr>
    </w:tbl>
    <w:p w14:paraId="65DBA3D4" w14:textId="613EA8DE" w:rsidR="000D5DDF" w:rsidRPr="005E6BA9" w:rsidRDefault="000D5DDF" w:rsidP="00722593">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3628E511" w14:textId="6ED42B39" w:rsidR="000D5DDF" w:rsidRPr="00785C50" w:rsidRDefault="000D5DDF" w:rsidP="000D5DDF">
      <w:pPr>
        <w:pStyle w:val="Clauselevel1"/>
      </w:pPr>
      <w:r w:rsidRPr="001F6116">
        <w:t xml:space="preserve">Payments by the </w:t>
      </w:r>
      <w:r w:rsidR="00E441DE">
        <w:rPr>
          <w:highlight w:val="yellow"/>
        </w:rPr>
        <w:t>[</w:t>
      </w:r>
      <w:r w:rsidR="00E441DE" w:rsidRPr="00597AF9">
        <w:rPr>
          <w:highlight w:val="yellow"/>
        </w:rPr>
        <w:t>Sponsor</w:t>
      </w:r>
      <w:r w:rsidR="00E441DE">
        <w:rPr>
          <w:highlight w:val="yellow"/>
        </w:rPr>
        <w:t xml:space="preserve">] [CRO] </w:t>
      </w:r>
      <w:r w:rsidR="00E441DE">
        <w:rPr>
          <w:b/>
          <w:bCs/>
          <w:highlight w:val="yellow"/>
        </w:rPr>
        <w:t>(</w:t>
      </w:r>
      <w:r w:rsidR="001C3EA9">
        <w:rPr>
          <w:b/>
          <w:bCs/>
          <w:highlight w:val="yellow"/>
        </w:rPr>
        <w:t xml:space="preserve">delete </w:t>
      </w:r>
      <w:r w:rsidR="00E441DE">
        <w:rPr>
          <w:b/>
          <w:bCs/>
          <w:highlight w:val="yellow"/>
        </w:rPr>
        <w:t>as appropriate)</w:t>
      </w:r>
      <w:r w:rsidR="005A39B7">
        <w:t xml:space="preserve"> or its Agent</w:t>
      </w:r>
      <w:r w:rsidR="00D136C9">
        <w:rPr>
          <w:b/>
          <w:bCs/>
        </w:rPr>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D5DDF" w14:paraId="71111A09" w14:textId="77777777" w:rsidTr="003075EC">
        <w:tc>
          <w:tcPr>
            <w:tcW w:w="3071" w:type="dxa"/>
          </w:tcPr>
          <w:p w14:paraId="59E889FA" w14:textId="77777777" w:rsidR="000D5DDF" w:rsidRDefault="000D5DDF" w:rsidP="003075EC">
            <w:pPr>
              <w:spacing w:after="0"/>
              <w:rPr>
                <w:rFonts w:eastAsia="Arial" w:cs="Arial"/>
              </w:rPr>
            </w:pPr>
            <w:r>
              <w:rPr>
                <w:rFonts w:eastAsia="Arial" w:cs="Arial"/>
              </w:rPr>
              <w:t>Bank:</w:t>
            </w:r>
          </w:p>
        </w:tc>
        <w:tc>
          <w:tcPr>
            <w:tcW w:w="4968" w:type="dxa"/>
          </w:tcPr>
          <w:p w14:paraId="49021CA1"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BD2F9BA" w14:textId="77777777" w:rsidTr="003075EC">
        <w:tc>
          <w:tcPr>
            <w:tcW w:w="3071" w:type="dxa"/>
          </w:tcPr>
          <w:p w14:paraId="3820CB66" w14:textId="77777777" w:rsidR="000D5DDF" w:rsidRDefault="000D5DDF" w:rsidP="003075EC">
            <w:pPr>
              <w:spacing w:after="0"/>
              <w:rPr>
                <w:rFonts w:eastAsia="Arial" w:cs="Arial"/>
              </w:rPr>
            </w:pPr>
            <w:r>
              <w:rPr>
                <w:rFonts w:eastAsia="Arial" w:cs="Arial"/>
              </w:rPr>
              <w:t>Bank Address:</w:t>
            </w:r>
          </w:p>
        </w:tc>
        <w:tc>
          <w:tcPr>
            <w:tcW w:w="4968" w:type="dxa"/>
          </w:tcPr>
          <w:p w14:paraId="5D27D2E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333E9BDB" w14:textId="77777777" w:rsidTr="003075EC">
        <w:tc>
          <w:tcPr>
            <w:tcW w:w="3071" w:type="dxa"/>
          </w:tcPr>
          <w:p w14:paraId="47C3408B" w14:textId="77777777" w:rsidR="000D5DDF" w:rsidRDefault="000D5DDF" w:rsidP="003075EC">
            <w:pPr>
              <w:spacing w:after="0"/>
              <w:rPr>
                <w:rFonts w:eastAsia="Arial" w:cs="Arial"/>
              </w:rPr>
            </w:pPr>
            <w:r>
              <w:rPr>
                <w:rFonts w:eastAsia="Arial" w:cs="Arial"/>
              </w:rPr>
              <w:t>Account Name:</w:t>
            </w:r>
          </w:p>
        </w:tc>
        <w:tc>
          <w:tcPr>
            <w:tcW w:w="4968" w:type="dxa"/>
          </w:tcPr>
          <w:p w14:paraId="288FE485"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482C4792" w14:textId="77777777" w:rsidTr="003075EC">
        <w:tc>
          <w:tcPr>
            <w:tcW w:w="3071" w:type="dxa"/>
          </w:tcPr>
          <w:p w14:paraId="03EDFCB9" w14:textId="77777777" w:rsidR="000D5DDF" w:rsidRDefault="000D5DDF" w:rsidP="003075EC">
            <w:pPr>
              <w:spacing w:after="0"/>
              <w:rPr>
                <w:rFonts w:eastAsia="Arial" w:cs="Arial"/>
              </w:rPr>
            </w:pPr>
            <w:r>
              <w:rPr>
                <w:rFonts w:eastAsia="Arial" w:cs="Arial"/>
              </w:rPr>
              <w:t>Account No:</w:t>
            </w:r>
          </w:p>
        </w:tc>
        <w:tc>
          <w:tcPr>
            <w:tcW w:w="4968" w:type="dxa"/>
          </w:tcPr>
          <w:p w14:paraId="5C0508B7"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45C789" w14:textId="77777777" w:rsidTr="003075EC">
        <w:tc>
          <w:tcPr>
            <w:tcW w:w="3071" w:type="dxa"/>
          </w:tcPr>
          <w:p w14:paraId="65C285E0" w14:textId="77777777" w:rsidR="000D5DDF" w:rsidRDefault="000D5DDF" w:rsidP="003075EC">
            <w:pPr>
              <w:spacing w:after="0"/>
              <w:rPr>
                <w:rFonts w:eastAsia="Arial" w:cs="Arial"/>
              </w:rPr>
            </w:pPr>
            <w:r>
              <w:rPr>
                <w:rFonts w:eastAsia="Arial" w:cs="Arial"/>
              </w:rPr>
              <w:t>Sort Code:</w:t>
            </w:r>
          </w:p>
        </w:tc>
        <w:tc>
          <w:tcPr>
            <w:tcW w:w="4968" w:type="dxa"/>
          </w:tcPr>
          <w:p w14:paraId="7296DA6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7AF78C31" w14:textId="77777777" w:rsidTr="003075EC">
        <w:tc>
          <w:tcPr>
            <w:tcW w:w="3071" w:type="dxa"/>
          </w:tcPr>
          <w:p w14:paraId="3004A112" w14:textId="77777777" w:rsidR="000D5DDF" w:rsidRDefault="000D5DDF" w:rsidP="003075EC">
            <w:pPr>
              <w:spacing w:after="0"/>
              <w:rPr>
                <w:rFonts w:eastAsia="Arial" w:cs="Arial"/>
              </w:rPr>
            </w:pPr>
            <w:r>
              <w:rPr>
                <w:rFonts w:eastAsia="Arial" w:cs="Arial"/>
              </w:rPr>
              <w:t>Swift Code:</w:t>
            </w:r>
          </w:p>
        </w:tc>
        <w:tc>
          <w:tcPr>
            <w:tcW w:w="4968" w:type="dxa"/>
          </w:tcPr>
          <w:p w14:paraId="3CA40243"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FBD194" w14:textId="77777777" w:rsidTr="003075EC">
        <w:tc>
          <w:tcPr>
            <w:tcW w:w="3071" w:type="dxa"/>
          </w:tcPr>
          <w:p w14:paraId="05CA3B6D" w14:textId="77777777" w:rsidR="000D5DDF" w:rsidRDefault="000D5DDF" w:rsidP="003075EC">
            <w:pPr>
              <w:spacing w:after="0"/>
              <w:rPr>
                <w:rFonts w:eastAsia="Arial" w:cs="Arial"/>
              </w:rPr>
            </w:pPr>
            <w:r>
              <w:rPr>
                <w:rFonts w:eastAsia="Arial" w:cs="Arial"/>
              </w:rPr>
              <w:t>IBAN No:</w:t>
            </w:r>
          </w:p>
        </w:tc>
        <w:tc>
          <w:tcPr>
            <w:tcW w:w="4968" w:type="dxa"/>
          </w:tcPr>
          <w:p w14:paraId="3A566F62"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E3A6468" w14:textId="77777777" w:rsidTr="003075EC">
        <w:tc>
          <w:tcPr>
            <w:tcW w:w="3071" w:type="dxa"/>
          </w:tcPr>
          <w:p w14:paraId="77A3DF79" w14:textId="77777777" w:rsidR="000D5DDF" w:rsidRDefault="000D5DDF" w:rsidP="003075EC">
            <w:pPr>
              <w:spacing w:after="0"/>
              <w:rPr>
                <w:rFonts w:eastAsia="Arial" w:cs="Arial"/>
              </w:rPr>
            </w:pPr>
            <w:r>
              <w:rPr>
                <w:rFonts w:eastAsia="Arial" w:cs="Arial"/>
              </w:rPr>
              <w:t>VAT Code:</w:t>
            </w:r>
          </w:p>
        </w:tc>
        <w:tc>
          <w:tcPr>
            <w:tcW w:w="4968" w:type="dxa"/>
          </w:tcPr>
          <w:p w14:paraId="64C11473" w14:textId="77777777" w:rsidR="000D5DDF" w:rsidRPr="00C82589" w:rsidRDefault="000D5DDF" w:rsidP="003075EC">
            <w:pPr>
              <w:rPr>
                <w:rFonts w:eastAsia="Arial" w:cs="Arial"/>
                <w:i/>
                <w:highlight w:val="yellow"/>
              </w:rPr>
            </w:pPr>
            <w:r w:rsidRPr="00C64B14">
              <w:rPr>
                <w:rFonts w:eastAsia="Arial" w:cs="Arial"/>
                <w:i/>
                <w:highlight w:val="yellow"/>
              </w:rPr>
              <w:t>[insert relevant details if applicable or mark as Not Applicable]</w:t>
            </w:r>
          </w:p>
        </w:tc>
      </w:tr>
      <w:tr w:rsidR="000D5DDF" w14:paraId="153F3B4B" w14:textId="77777777" w:rsidTr="003075EC">
        <w:tc>
          <w:tcPr>
            <w:tcW w:w="3071" w:type="dxa"/>
          </w:tcPr>
          <w:p w14:paraId="012AC174" w14:textId="77777777" w:rsidR="000D5DDF" w:rsidRDefault="000D5DDF" w:rsidP="003075EC">
            <w:pPr>
              <w:spacing w:after="0"/>
              <w:rPr>
                <w:rFonts w:eastAsia="Arial" w:cs="Arial"/>
              </w:rPr>
            </w:pPr>
            <w:r>
              <w:rPr>
                <w:rFonts w:eastAsia="Arial" w:cs="Arial"/>
              </w:rPr>
              <w:t>Payee Reference:</w:t>
            </w:r>
          </w:p>
          <w:p w14:paraId="604C202F" w14:textId="77777777" w:rsidR="000D5DDF" w:rsidRDefault="000D5DDF" w:rsidP="003075E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637B88E2" w14:textId="77777777" w:rsidR="000D5DDF" w:rsidRPr="00C82589" w:rsidRDefault="000D5DDF" w:rsidP="003075EC">
            <w:pPr>
              <w:rPr>
                <w:rFonts w:eastAsia="Arial" w:cs="Arial"/>
                <w:i/>
                <w:highlight w:val="yellow"/>
              </w:rPr>
            </w:pPr>
            <w:r w:rsidRPr="00C82589">
              <w:rPr>
                <w:rFonts w:eastAsia="Arial" w:cs="Arial"/>
                <w:i/>
                <w:highlight w:val="yellow"/>
              </w:rPr>
              <w:t>[insert relevant details]</w:t>
            </w:r>
          </w:p>
        </w:tc>
      </w:tr>
      <w:tr w:rsidR="000D5DDF" w14:paraId="60AA6B22" w14:textId="77777777" w:rsidTr="003075EC">
        <w:tc>
          <w:tcPr>
            <w:tcW w:w="3071" w:type="dxa"/>
          </w:tcPr>
          <w:p w14:paraId="35D26305" w14:textId="77777777" w:rsidR="000D5DDF" w:rsidRDefault="000D5DDF" w:rsidP="003075EC">
            <w:pPr>
              <w:spacing w:after="0"/>
              <w:rPr>
                <w:rFonts w:eastAsia="Arial" w:cs="Arial"/>
              </w:rPr>
            </w:pPr>
            <w:r>
              <w:rPr>
                <w:rFonts w:eastAsia="Arial" w:cs="Arial"/>
              </w:rPr>
              <w:t>Email for remittance:</w:t>
            </w:r>
          </w:p>
          <w:p w14:paraId="632D8830" w14:textId="77777777" w:rsidR="000D5DDF" w:rsidRDefault="000D5DDF" w:rsidP="003075E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64CE7D51" w14:textId="77777777" w:rsidR="000D5DDF" w:rsidRDefault="000D5DDF" w:rsidP="003075EC">
            <w:pPr>
              <w:rPr>
                <w:rFonts w:eastAsia="Arial" w:cs="Arial"/>
                <w:i/>
              </w:rPr>
            </w:pPr>
            <w:r w:rsidRPr="00C82589">
              <w:rPr>
                <w:rFonts w:eastAsia="Arial" w:cs="Arial"/>
                <w:i/>
                <w:highlight w:val="yellow"/>
              </w:rPr>
              <w:t>[insert relevant details]</w:t>
            </w:r>
          </w:p>
        </w:tc>
      </w:tr>
    </w:tbl>
    <w:p w14:paraId="04DCE7F9" w14:textId="77777777" w:rsidR="000D5DDF" w:rsidRDefault="000D5DDF" w:rsidP="000D5DDF">
      <w:pPr>
        <w:spacing w:after="0"/>
        <w:jc w:val="both"/>
        <w:rPr>
          <w:rFonts w:eastAsia="Arial" w:cs="Arial"/>
          <w:szCs w:val="24"/>
        </w:rPr>
      </w:pPr>
    </w:p>
    <w:p w14:paraId="29BBEF29" w14:textId="77777777" w:rsidR="000D5DDF" w:rsidRPr="00FA5CD2" w:rsidRDefault="000D5DDF" w:rsidP="000D5DDF">
      <w:pPr>
        <w:pStyle w:val="Heading2"/>
        <w:rPr>
          <w:rFonts w:eastAsia="Calibri" w:cs="Arial"/>
          <w:szCs w:val="24"/>
        </w:rPr>
      </w:pPr>
      <w:r w:rsidRPr="00785C50">
        <w:t>Finance Schedule</w:t>
      </w:r>
    </w:p>
    <w:p w14:paraId="29D2B81C" w14:textId="30F0D1FC" w:rsidR="000D5DDF" w:rsidRPr="00E5417A" w:rsidRDefault="000D5DDF" w:rsidP="000D5DDF">
      <w:pPr>
        <w:pBdr>
          <w:top w:val="nil"/>
          <w:left w:val="nil"/>
          <w:bottom w:val="nil"/>
          <w:right w:val="nil"/>
          <w:between w:val="nil"/>
        </w:pBdr>
        <w:tabs>
          <w:tab w:val="clear" w:pos="567"/>
          <w:tab w:val="clear" w:pos="1418"/>
          <w:tab w:val="clear" w:pos="1843"/>
        </w:tabs>
      </w:pPr>
      <w:r w:rsidRPr="00DE4AB5">
        <w:rPr>
          <w:highlight w:val="yellow"/>
        </w:rPr>
        <w:t xml:space="preserve">[The </w:t>
      </w:r>
      <w:r w:rsidR="00FC43FB">
        <w:rPr>
          <w:highlight w:val="yellow"/>
        </w:rPr>
        <w:t>Sponsor or CRO should</w:t>
      </w:r>
      <w:r w:rsidRPr="00DE4AB5">
        <w:rPr>
          <w:highlight w:val="yellow"/>
        </w:rPr>
        <w:t xml:space="preserve"> insert here the Finance Schedule generated from the site-level</w:t>
      </w:r>
      <w:r w:rsidR="006B64C6">
        <w:rPr>
          <w:highlight w:val="yellow"/>
        </w:rPr>
        <w:t xml:space="preserve"> 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6B64C6">
        <w:rPr>
          <w:highlight w:val="yellow"/>
        </w:rPr>
        <w:t>Localised Online</w:t>
      </w:r>
      <w:r w:rsidR="006B64C6"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13EDD734" w14:textId="77777777" w:rsidR="000D5DDF" w:rsidRDefault="000D5DDF" w:rsidP="000D5DDF">
      <w:pPr>
        <w:pStyle w:val="Clauselevel1"/>
        <w:rPr>
          <w:b/>
          <w:bCs/>
        </w:rPr>
      </w:pPr>
      <w:r w:rsidRPr="00785C50">
        <w:rPr>
          <w:b/>
          <w:bCs/>
        </w:rPr>
        <w:t xml:space="preserve">Set-up, Management and Close-Down Fees </w:t>
      </w:r>
    </w:p>
    <w:p w14:paraId="26658EE1" w14:textId="0DAE5A86" w:rsidR="000D5DDF" w:rsidRPr="00785C50" w:rsidRDefault="000D5DDF" w:rsidP="000D5DDF">
      <w:pPr>
        <w:pStyle w:val="Clauselevel1"/>
        <w:numPr>
          <w:ilvl w:val="0"/>
          <w:numId w:val="0"/>
        </w:numPr>
      </w:pPr>
      <w:r w:rsidRPr="00785C50">
        <w:rPr>
          <w:highlight w:val="yellow"/>
        </w:rPr>
        <w:t xml:space="preserve">[Insert content in the </w:t>
      </w:r>
      <w:r w:rsidR="007B55C3">
        <w:rPr>
          <w:highlight w:val="yellow"/>
        </w:rPr>
        <w:t>“</w:t>
      </w:r>
      <w:r w:rsidRPr="00785C50">
        <w:rPr>
          <w:highlight w:val="yellow"/>
        </w:rPr>
        <w:t>Set-up, Management and Close-Down Fees</w:t>
      </w:r>
      <w:r w:rsidR="007B55C3">
        <w:rPr>
          <w:highlight w:val="yellow"/>
        </w:rPr>
        <w:t>”</w:t>
      </w:r>
      <w:r w:rsidRPr="00785C50">
        <w:rPr>
          <w:highlight w:val="yellow"/>
        </w:rPr>
        <w:t xml:space="preserve"> section of the</w:t>
      </w:r>
      <w:r w:rsidR="006B64C6" w:rsidRPr="006B64C6">
        <w:rPr>
          <w:highlight w:val="yellow"/>
        </w:rPr>
        <w:t xml:space="preserve"> </w:t>
      </w:r>
      <w:r w:rsidR="006B64C6">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21270EEE" w14:textId="77777777" w:rsidR="000D5DDF" w:rsidRDefault="000D5DDF" w:rsidP="000D5DDF">
      <w:pPr>
        <w:pStyle w:val="Clauselevel1"/>
        <w:rPr>
          <w:b/>
          <w:bCs/>
        </w:rPr>
      </w:pPr>
      <w:r>
        <w:rPr>
          <w:b/>
          <w:bCs/>
        </w:rPr>
        <w:t>Participant Visit Fees</w:t>
      </w:r>
    </w:p>
    <w:p w14:paraId="727474FC" w14:textId="1B5385B6" w:rsidR="000D5DDF" w:rsidRPr="00785C50"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Clinical Trial Participant Visit Fees</w:t>
      </w:r>
      <w:r w:rsidR="00596A1D">
        <w:rPr>
          <w:highlight w:val="yellow"/>
        </w:rPr>
        <w:t>”</w:t>
      </w:r>
      <w:r w:rsidRPr="00785C50">
        <w:rPr>
          <w:highlight w:val="yellow"/>
        </w:rPr>
        <w:t xml:space="preserve"> section of the </w:t>
      </w:r>
      <w:r w:rsidR="006B64C6">
        <w:rPr>
          <w:highlight w:val="yellow"/>
        </w:rPr>
        <w:t>Localised Online</w:t>
      </w:r>
      <w:r w:rsidR="006B64C6"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78B8CE0C" w14:textId="77777777" w:rsidR="000D5DDF" w:rsidRDefault="000D5DDF" w:rsidP="000D5DDF">
      <w:pPr>
        <w:pStyle w:val="Clauselevel1"/>
        <w:rPr>
          <w:b/>
          <w:bCs/>
        </w:rPr>
      </w:pPr>
      <w:r>
        <w:rPr>
          <w:b/>
          <w:bCs/>
        </w:rPr>
        <w:t>All Other Fees</w:t>
      </w:r>
    </w:p>
    <w:p w14:paraId="64C58EC7" w14:textId="6DF99EED" w:rsidR="000D5DDF" w:rsidRPr="0034455E"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All Other Fees</w:t>
      </w:r>
      <w:r w:rsidR="00596A1D">
        <w:rPr>
          <w:highlight w:val="yellow"/>
        </w:rPr>
        <w:t>”</w:t>
      </w:r>
      <w:r w:rsidRPr="00785C50">
        <w:rPr>
          <w:highlight w:val="yellow"/>
        </w:rPr>
        <w:t xml:space="preserve"> section of the </w:t>
      </w:r>
      <w:r w:rsidR="006B64C6">
        <w:rPr>
          <w:highlight w:val="yellow"/>
        </w:rPr>
        <w:t>Localised Online</w:t>
      </w:r>
      <w:r w:rsidR="006B64C6"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0A036234" w:rsidR="001A6007" w:rsidRPr="00AE0901" w:rsidRDefault="001A6007" w:rsidP="001A6007">
      <w:pPr>
        <w:tabs>
          <w:tab w:val="clear" w:pos="567"/>
          <w:tab w:val="clear" w:pos="1418"/>
          <w:tab w:val="clear" w:pos="1843"/>
        </w:tabs>
        <w:spacing w:after="160" w:line="259" w:lineRule="auto"/>
      </w:pPr>
    </w:p>
    <w:p w14:paraId="4542C73D" w14:textId="77777777" w:rsidR="002C19BC" w:rsidRDefault="002C19BC">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F123814" w14:textId="7DD3E69B" w:rsidR="001A6007" w:rsidRPr="00AE0901" w:rsidRDefault="001A6007" w:rsidP="00BC62B4">
      <w:pPr>
        <w:pStyle w:val="Heading1"/>
      </w:pPr>
      <w:r w:rsidRPr="00AE0901">
        <w:t>Appendix 5 – Conditions Applicable to the Principal Investigator</w:t>
      </w:r>
    </w:p>
    <w:p w14:paraId="28FE4F61" w14:textId="05F67DDF" w:rsidR="001A6007" w:rsidRPr="00AE0901" w:rsidRDefault="001A6007" w:rsidP="00BC62B4">
      <w:pPr>
        <w:pStyle w:val="Normalnos"/>
        <w:numPr>
          <w:ilvl w:val="0"/>
          <w:numId w:val="39"/>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7FE6BAA"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must notify </w:t>
      </w:r>
      <w:r w:rsidR="003C7995">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BC62B4">
      <w:pPr>
        <w:pStyle w:val="Normalnos"/>
        <w:numPr>
          <w:ilvl w:val="0"/>
          <w:numId w:val="39"/>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4674FC33" w:rsidR="001A6007" w:rsidRPr="00AE0901" w:rsidRDefault="001A6007" w:rsidP="00BC62B4">
      <w:pPr>
        <w:pStyle w:val="Normalnos"/>
        <w:numPr>
          <w:ilvl w:val="0"/>
          <w:numId w:val="39"/>
        </w:numPr>
      </w:pPr>
      <w:r w:rsidRPr="00AE0901">
        <w:t xml:space="preserve">The Principal Investigator has considered and is satisfied that facilities appropriate to the Clinical Trial are available at the </w:t>
      </w:r>
      <w:r w:rsidR="00FB5239">
        <w:t>Trial Site</w:t>
      </w:r>
      <w:r w:rsidR="006023C8">
        <w:t>, and any Other Trial Site(s),</w:t>
      </w:r>
      <w:r w:rsidRPr="00AE0901">
        <w:t xml:space="preserve"> and that in the performance of obligations under this Agreement, is satisfied that </w:t>
      </w:r>
      <w:r w:rsidR="00E46FB6">
        <w:t>they</w:t>
      </w:r>
      <w:r w:rsidRPr="00AE0901">
        <w:t xml:space="preserve"> will be supported by medical and other staff of sufficient number and experience to enable the </w:t>
      </w:r>
      <w:r w:rsidR="00FB5239">
        <w:t>Trial Site</w:t>
      </w:r>
      <w:r w:rsidR="006023C8">
        <w:t>, and any Other Trial Site(s),</w:t>
      </w:r>
      <w:r w:rsidRPr="00AE0901">
        <w:t>to perform the Clinical Trial efficiently and in accordance with the obligations under this Agreement</w:t>
      </w:r>
      <w:r w:rsidR="00BC62B4" w:rsidRPr="00AE0901">
        <w:t>.</w:t>
      </w:r>
    </w:p>
    <w:p w14:paraId="0F9C7405" w14:textId="689EE9CF"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holds a contract for services (commonly known as an honorary contract) with the </w:t>
      </w:r>
      <w:r w:rsidR="00FB5239">
        <w:t>Trial Site</w:t>
      </w:r>
      <w:r w:rsidRPr="00AE0901">
        <w:t>.</w:t>
      </w:r>
    </w:p>
    <w:p w14:paraId="001BAC93" w14:textId="10FC0726" w:rsidR="001A6007" w:rsidRPr="00AE0901" w:rsidRDefault="001A6007" w:rsidP="00BC62B4">
      <w:pPr>
        <w:pStyle w:val="Normalnos"/>
        <w:numPr>
          <w:ilvl w:val="0"/>
          <w:numId w:val="39"/>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AE0901">
        <w:t xml:space="preserve"> obligations under this Agreement</w:t>
      </w:r>
      <w:r w:rsidR="00BC62B4" w:rsidRPr="00AE0901">
        <w:t>.</w:t>
      </w:r>
    </w:p>
    <w:p w14:paraId="40B84531" w14:textId="337C8DA1" w:rsidR="001A6007" w:rsidRPr="00AE0901" w:rsidRDefault="001A6007" w:rsidP="00BC62B4">
      <w:pPr>
        <w:pStyle w:val="Normalnos"/>
        <w:numPr>
          <w:ilvl w:val="0"/>
          <w:numId w:val="39"/>
        </w:numPr>
      </w:pPr>
      <w:r w:rsidRPr="00AE0901">
        <w:t xml:space="preserve">The </w:t>
      </w:r>
      <w:r w:rsidR="00FB5239">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t>Appendix 6 – Material Transfer Provisions</w:t>
      </w:r>
    </w:p>
    <w:p w14:paraId="4430D3E4" w14:textId="6D36F529" w:rsidR="001A6007" w:rsidRPr="00AE0901" w:rsidRDefault="00E62084" w:rsidP="001A6007">
      <w:sdt>
        <w:sdtPr>
          <w:id w:val="-515703293"/>
          <w14:checkbox>
            <w14:checked w14:val="0"/>
            <w14:checkedState w14:val="2612" w14:font="MS Gothic"/>
            <w14:uncheckedState w14:val="2610" w14:font="MS Gothic"/>
          </w14:checkbox>
        </w:sdtPr>
        <w:sdtEndPr/>
        <w:sdtContent>
          <w:r w:rsidR="00AB25E4">
            <w:rPr>
              <w:rFonts w:ascii="MS Gothic" w:eastAsia="MS Gothic" w:hAnsi="MS Gothic" w:hint="eastAsia"/>
            </w:rPr>
            <w:t>☐</w:t>
          </w:r>
        </w:sdtContent>
      </w:sdt>
      <w:r w:rsidR="00AB25E4">
        <w:tab/>
        <w:t>If this box is checked, this Appendix 6 (Material Transfer Provisions) is not used.</w:t>
      </w:r>
      <w:r w:rsidR="00AB25E4" w:rsidRPr="003A2F98" w:rsidDel="00AB25E4">
        <w:rPr>
          <w:b/>
          <w:highlight w:val="yellow"/>
        </w:rPr>
        <w:t xml:space="preserve"> </w:t>
      </w:r>
      <w:r w:rsidR="001A6007" w:rsidRPr="00AE0901">
        <w:t xml:space="preserve">Where the Protocol requires the </w:t>
      </w:r>
      <w:r w:rsidR="00FB5239">
        <w:t>Trial Site</w:t>
      </w:r>
      <w:r w:rsidR="001A6007" w:rsidRPr="00AE0901">
        <w:t xml:space="preserve"> to supply Material to the Sponsor </w:t>
      </w:r>
      <w:r w:rsidR="007443FB" w:rsidRPr="00AE0901">
        <w:t xml:space="preserve">or CRO </w:t>
      </w:r>
      <w:r w:rsidR="001A6007" w:rsidRPr="00AE0901">
        <w:t>this Appendix 6 shall apply.</w:t>
      </w:r>
    </w:p>
    <w:p w14:paraId="7BAA115D" w14:textId="40064FDF" w:rsidR="001A6007" w:rsidRPr="00AE0901" w:rsidRDefault="001A6007" w:rsidP="00BC62B4">
      <w:pPr>
        <w:pStyle w:val="Normalnos"/>
        <w:numPr>
          <w:ilvl w:val="0"/>
          <w:numId w:val="40"/>
        </w:numPr>
      </w:pPr>
      <w:r w:rsidRPr="00AE0901">
        <w:t xml:space="preserve">In accordance with the Protocol, the </w:t>
      </w:r>
      <w:r w:rsidR="00FB5239">
        <w:t>Trial Site</w:t>
      </w:r>
      <w:r w:rsidRPr="00AE0901">
        <w:t xml:space="preserve"> shall send Material to the Sponsor</w:t>
      </w:r>
      <w:r w:rsidR="007443FB" w:rsidRPr="00AE0901">
        <w:t>, CRO or</w:t>
      </w:r>
      <w:r w:rsidRPr="00AE0901">
        <w:t xml:space="preserve">, in accordance with </w:t>
      </w:r>
      <w:r w:rsidR="00070241">
        <w:t>Clause</w:t>
      </w:r>
      <w:r w:rsidR="00070241" w:rsidRPr="00AE0901">
        <w:t xml:space="preserve"> </w:t>
      </w:r>
      <w:r w:rsidRPr="00AE0901">
        <w:t xml:space="preserve">7 </w:t>
      </w:r>
      <w:r w:rsidR="00BC1349">
        <w:t>of this Appendix</w:t>
      </w:r>
      <w:r w:rsidRPr="00AE0901">
        <w:t>, to a third party nominated by the Sponsor</w:t>
      </w:r>
      <w:r w:rsidR="007443FB" w:rsidRPr="00AE0901">
        <w:t xml:space="preserve"> or CRO</w:t>
      </w:r>
      <w:r w:rsidRPr="00AE0901">
        <w:t>.</w:t>
      </w:r>
    </w:p>
    <w:p w14:paraId="46691891" w14:textId="2C9EE0F2" w:rsidR="001A6007" w:rsidRPr="00AE0901" w:rsidRDefault="001A6007" w:rsidP="00BC62B4">
      <w:pPr>
        <w:pStyle w:val="Normalnos"/>
        <w:numPr>
          <w:ilvl w:val="0"/>
          <w:numId w:val="40"/>
        </w:numPr>
      </w:pPr>
      <w:r w:rsidRPr="00AE0901">
        <w:t xml:space="preserve">The </w:t>
      </w:r>
      <w:r w:rsidR="00FB5239">
        <w:t>Trial Site</w:t>
      </w:r>
      <w:r w:rsidRPr="00AE0901">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2A9200D7" w:rsidR="001A6007" w:rsidRPr="00AE0901" w:rsidRDefault="001A6007" w:rsidP="00BC62B4">
      <w:pPr>
        <w:pStyle w:val="Normalnos"/>
        <w:numPr>
          <w:ilvl w:val="0"/>
          <w:numId w:val="40"/>
        </w:numPr>
      </w:pPr>
      <w:r w:rsidRPr="00AE0901">
        <w:t xml:space="preserve">Subject to </w:t>
      </w:r>
      <w:r w:rsidR="00070241">
        <w:t>Clause</w:t>
      </w:r>
      <w:r w:rsidRPr="00AE0901">
        <w:t xml:space="preserve"> 2 </w:t>
      </w:r>
      <w:r w:rsidR="000F143D">
        <w:t>of this Appendix</w:t>
      </w:r>
      <w:r w:rsidRPr="00AE0901">
        <w:t>, the Material is supplied without any warranty, expressed or implied, including as to its properties, merchantable quality, fitness for any particular purpose, or freedom from infection.</w:t>
      </w:r>
    </w:p>
    <w:p w14:paraId="55E49082" w14:textId="103CA58C" w:rsidR="007443FB" w:rsidRPr="00AE0901" w:rsidRDefault="001A6007" w:rsidP="005608CE">
      <w:pPr>
        <w:pStyle w:val="Normalnos"/>
        <w:numPr>
          <w:ilvl w:val="0"/>
          <w:numId w:val="40"/>
        </w:numPr>
      </w:pPr>
      <w:r w:rsidRPr="00AE0901">
        <w:t>The Sponsor</w:t>
      </w:r>
      <w:r w:rsidR="007443FB" w:rsidRPr="00AE0901">
        <w:t xml:space="preserve"> or CRO</w:t>
      </w:r>
      <w:r w:rsidRPr="00AE0901">
        <w:t xml:space="preserve"> shall ensure, or procure through an agreement with the </w:t>
      </w:r>
      <w:r w:rsidRPr="00F234DC">
        <w:t xml:space="preserve">Sponsor’s </w:t>
      </w:r>
      <w:r w:rsidRPr="00AE0901">
        <w:t xml:space="preserve">nominee </w:t>
      </w:r>
      <w:r w:rsidR="007443FB" w:rsidRPr="00AE0901">
        <w:t xml:space="preserve">of the Sponsor or CRO </w:t>
      </w:r>
      <w:r w:rsidRPr="00AE0901">
        <w:t xml:space="preserve">as stated in </w:t>
      </w:r>
      <w:r w:rsidR="00070241">
        <w:t>Clause</w:t>
      </w:r>
      <w:r w:rsidR="00070241" w:rsidRPr="00AE0901">
        <w:t xml:space="preserve"> </w:t>
      </w:r>
      <w:r w:rsidRPr="00AE0901">
        <w:t xml:space="preserve">1 </w:t>
      </w:r>
      <w:r w:rsidR="00DC5950">
        <w:t>of this Appendix</w:t>
      </w:r>
      <w:r w:rsidRPr="00AE0901">
        <w:t>, that:</w:t>
      </w:r>
    </w:p>
    <w:p w14:paraId="36F64793" w14:textId="78DB66B7" w:rsidR="007443FB" w:rsidRPr="00AE0901" w:rsidRDefault="001A6007" w:rsidP="00181B7F">
      <w:pPr>
        <w:pStyle w:val="Normalnos"/>
        <w:numPr>
          <w:ilvl w:val="1"/>
          <w:numId w:val="28"/>
        </w:numPr>
      </w:pPr>
      <w:r w:rsidRPr="00AE0901">
        <w:t xml:space="preserve">the Material is used in accordance with the consent of the </w:t>
      </w:r>
      <w:r w:rsidR="001A6665">
        <w:t>Participant</w:t>
      </w:r>
      <w:r w:rsidRPr="00AE0901">
        <w:t xml:space="preserve"> and the approval of all Regulatory Authorities for the Clinical Trial and the </w:t>
      </w:r>
      <w:proofErr w:type="gramStart"/>
      <w:r w:rsidRPr="00AE0901">
        <w:t>Protocol;</w:t>
      </w:r>
      <w:proofErr w:type="gramEnd"/>
    </w:p>
    <w:p w14:paraId="13A684CE" w14:textId="77777777" w:rsidR="007443FB" w:rsidRPr="00AE0901" w:rsidRDefault="001A6007" w:rsidP="00C12D10">
      <w:pPr>
        <w:pStyle w:val="Normalnos"/>
      </w:pPr>
      <w:r w:rsidRPr="00AE0901">
        <w:t xml:space="preserve">the Material is handled and stored in accordance with applicable </w:t>
      </w:r>
      <w:proofErr w:type="gramStart"/>
      <w:r w:rsidRPr="00AE0901">
        <w:t>law;</w:t>
      </w:r>
      <w:proofErr w:type="gramEnd"/>
    </w:p>
    <w:p w14:paraId="3A2E163E" w14:textId="3B3624C9" w:rsidR="004061C7" w:rsidRPr="003F4E75" w:rsidRDefault="004061C7" w:rsidP="005954EF">
      <w:pPr>
        <w:pStyle w:val="Normalnos"/>
      </w:pPr>
      <w:r w:rsidRPr="003F4E75">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1A6665">
        <w:t>Participant</w:t>
      </w:r>
      <w:r w:rsidRPr="003F4E75">
        <w:t>’s consent.</w:t>
      </w:r>
    </w:p>
    <w:p w14:paraId="414D23D7" w14:textId="70681CA7" w:rsidR="001A6007" w:rsidRPr="00AE0901" w:rsidRDefault="001A6007" w:rsidP="00812CBA">
      <w:pPr>
        <w:pStyle w:val="Normalnos"/>
        <w:numPr>
          <w:ilvl w:val="0"/>
          <w:numId w:val="22"/>
        </w:numPr>
      </w:pPr>
      <w:r w:rsidRPr="00AE0901">
        <w:t xml:space="preserve">The Parties shall comply with all relevant laws, regulations and codes of practice governing the Clinical Trial and the use of </w:t>
      </w:r>
      <w:r w:rsidR="000820C5">
        <w:t>Material</w:t>
      </w:r>
      <w:r w:rsidRPr="00AE0901">
        <w:t>.</w:t>
      </w:r>
    </w:p>
    <w:p w14:paraId="4764C6D9" w14:textId="4D3FF7E5" w:rsidR="001A6007" w:rsidRPr="00AE0901" w:rsidRDefault="001A6007" w:rsidP="00812CBA">
      <w:pPr>
        <w:pStyle w:val="Normalnos"/>
        <w:numPr>
          <w:ilvl w:val="0"/>
          <w:numId w:val="22"/>
        </w:numPr>
      </w:pPr>
      <w:r w:rsidRPr="00AE0901">
        <w:t xml:space="preserve">The </w:t>
      </w:r>
      <w:r w:rsidR="00FB5239">
        <w:t>Trial Site</w:t>
      </w:r>
      <w:r w:rsidRPr="00AE0901">
        <w:t xml:space="preserve"> and the Sponsor </w:t>
      </w:r>
      <w:r w:rsidR="007443FB" w:rsidRPr="00AE0901">
        <w:t xml:space="preserve">or CRO </w:t>
      </w:r>
      <w:r w:rsidRPr="00AE0901">
        <w:t>shall each be responsible for keeping a record of the Material that has been transferred according to this Appendix 6.</w:t>
      </w:r>
    </w:p>
    <w:p w14:paraId="002D4136" w14:textId="483384B8" w:rsidR="001A6007" w:rsidRPr="00AE0901" w:rsidRDefault="001A6007" w:rsidP="00812CBA">
      <w:pPr>
        <w:pStyle w:val="Normalnos"/>
        <w:numPr>
          <w:ilvl w:val="0"/>
          <w:numId w:val="22"/>
        </w:numPr>
      </w:pPr>
      <w:r w:rsidRPr="00AE0901">
        <w:t>To the extent permitted by law</w:t>
      </w:r>
      <w:r w:rsidR="007D0061">
        <w:t xml:space="preserve"> and set forth in accordance with Clause 5 of this appendix</w:t>
      </w:r>
      <w:r w:rsidRPr="00AE0901">
        <w:t xml:space="preserve">, the </w:t>
      </w:r>
      <w:r w:rsidR="00FB5239">
        <w:t>Trial Site</w:t>
      </w:r>
      <w:r w:rsidRPr="00AE0901">
        <w:t xml:space="preserve">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w:t>
      </w:r>
      <w:r w:rsidR="004F1C02">
        <w:t>Clause</w:t>
      </w:r>
      <w:r w:rsidR="004F1C02" w:rsidRPr="00AE0901">
        <w:t xml:space="preserve"> </w:t>
      </w:r>
      <w:r w:rsidRPr="00AE0901">
        <w:t xml:space="preserve">1 </w:t>
      </w:r>
      <w:r w:rsidR="004F1C02">
        <w:t>of this Appendix</w:t>
      </w:r>
      <w:r w:rsidRPr="00AE0901">
        <w:t xml:space="preserve">, save to the extent that any liability that arises is a result of the negligence, wrongful acts or omissions or breach of statutory duty of the </w:t>
      </w:r>
      <w:r w:rsidR="00FB5239">
        <w:t>Trial Site</w:t>
      </w:r>
      <w:r w:rsidRPr="00AE0901">
        <w:t xml:space="preserve"> or its Personnel, or their failure to comply with the terms of this Agreement.</w:t>
      </w:r>
    </w:p>
    <w:p w14:paraId="632B67F1" w14:textId="1830DE5D" w:rsidR="001A6007" w:rsidRPr="00AE0901" w:rsidRDefault="001A6007" w:rsidP="00812CBA">
      <w:pPr>
        <w:pStyle w:val="Normalnos"/>
        <w:numPr>
          <w:ilvl w:val="0"/>
          <w:numId w:val="22"/>
        </w:numPr>
      </w:pPr>
      <w:r w:rsidRPr="00AE0901">
        <w:t>The Sponsor</w:t>
      </w:r>
      <w:r w:rsidR="007443FB" w:rsidRPr="00AE0901">
        <w:t xml:space="preserve"> </w:t>
      </w:r>
      <w:r w:rsidR="00E279F7">
        <w:t>and / or</w:t>
      </w:r>
      <w:r w:rsidR="007443FB" w:rsidRPr="00AE0901">
        <w:t xml:space="preserve"> CRO</w:t>
      </w:r>
      <w:r w:rsidRPr="00AE0901">
        <w:t xml:space="preserve"> undertakes that, in the event that Material is provided to a third party in accordance with </w:t>
      </w:r>
      <w:r w:rsidR="006D53BA">
        <w:t>Clause</w:t>
      </w:r>
      <w:r w:rsidR="006D53BA" w:rsidRPr="00AE0901">
        <w:t xml:space="preserve"> </w:t>
      </w:r>
      <w:r w:rsidRPr="00AE0901">
        <w:t xml:space="preserve">1 </w:t>
      </w:r>
      <w:r w:rsidR="006D53BA">
        <w:t>of this Appendix</w:t>
      </w:r>
      <w:r w:rsidRPr="00AE0901">
        <w:t>,</w:t>
      </w:r>
      <w:r w:rsidRPr="00AE0901" w:rsidDel="0085033C">
        <w:t xml:space="preserve"> </w:t>
      </w:r>
      <w:r w:rsidRPr="00AE0901">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133F72A7" w14:textId="22BE72DF" w:rsidR="001A6007" w:rsidRPr="00AE0901" w:rsidRDefault="001A6007" w:rsidP="00812CBA">
      <w:pPr>
        <w:pStyle w:val="Normalnos"/>
        <w:numPr>
          <w:ilvl w:val="0"/>
          <w:numId w:val="22"/>
        </w:numPr>
      </w:pPr>
      <w:r w:rsidRPr="00AE0901">
        <w:t xml:space="preserve">Unless otherwise agreed, any surplus Material that is not returned to the </w:t>
      </w:r>
      <w:r w:rsidR="00FB5239">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t xml:space="preserve">Appendix 7 – Equipment </w:t>
      </w:r>
      <w:r w:rsidR="00812CBA" w:rsidRPr="00AE0901">
        <w:t>and</w:t>
      </w:r>
      <w:r w:rsidRPr="00AE0901">
        <w:t xml:space="preserve"> Resources</w:t>
      </w:r>
    </w:p>
    <w:p w14:paraId="0433AE91" w14:textId="1580EB36" w:rsidR="001A6007" w:rsidRPr="00AE0901" w:rsidRDefault="00E62084" w:rsidP="001A6007">
      <w:pPr>
        <w:spacing w:after="600"/>
        <w:rPr>
          <w:b/>
        </w:rPr>
      </w:pPr>
      <w:sdt>
        <w:sdtPr>
          <w:id w:val="319096181"/>
          <w14:checkbox>
            <w14:checked w14:val="0"/>
            <w14:checkedState w14:val="2612" w14:font="MS Gothic"/>
            <w14:uncheckedState w14:val="2610" w14:font="MS Gothic"/>
          </w14:checkbox>
        </w:sdtPr>
        <w:sdtEndPr/>
        <w:sdtContent>
          <w:r w:rsidR="00D965D2">
            <w:rPr>
              <w:rFonts w:ascii="MS Gothic" w:eastAsia="MS Gothic" w:hAnsi="MS Gothic" w:hint="eastAsia"/>
            </w:rPr>
            <w:t>☐</w:t>
          </w:r>
        </w:sdtContent>
      </w:sdt>
      <w:r w:rsidR="00D63C5A">
        <w:tab/>
        <w:t>If this box is checked, this Appendix 7 (Equipment and Resources) is not used.</w:t>
      </w:r>
      <w:r w:rsidR="00D63C5A" w:rsidRPr="003A2F98" w:rsidDel="00D63C5A">
        <w:rPr>
          <w:b/>
          <w:highlight w:val="yellow"/>
        </w:rPr>
        <w:t xml:space="preserve"> </w:t>
      </w:r>
    </w:p>
    <w:p w14:paraId="30AFE9D7" w14:textId="2A65BFFA" w:rsidR="007443FB" w:rsidRPr="00A43AA6" w:rsidRDefault="001A6007" w:rsidP="00812CBA">
      <w:pPr>
        <w:pStyle w:val="Normalnos"/>
        <w:numPr>
          <w:ilvl w:val="0"/>
          <w:numId w:val="41"/>
        </w:numPr>
        <w:rPr>
          <w:b/>
          <w:bCs/>
        </w:rPr>
      </w:pPr>
      <w:r w:rsidRPr="00A43AA6">
        <w:rPr>
          <w:b/>
          <w:bCs/>
        </w:rPr>
        <w:t>Sponsor</w:t>
      </w:r>
      <w:r w:rsidR="004A567D" w:rsidRPr="00A43AA6">
        <w:rPr>
          <w:b/>
          <w:bCs/>
        </w:rPr>
        <w:t xml:space="preserve"> </w:t>
      </w:r>
      <w:r w:rsidR="007443FB" w:rsidRPr="00A43AA6">
        <w:rPr>
          <w:b/>
          <w:bCs/>
        </w:rPr>
        <w:t>/</w:t>
      </w:r>
      <w:r w:rsidR="004A567D" w:rsidRPr="00A43AA6">
        <w:rPr>
          <w:b/>
          <w:bCs/>
        </w:rPr>
        <w:t xml:space="preserve"> </w:t>
      </w:r>
      <w:r w:rsidR="007443FB" w:rsidRPr="00A43AA6">
        <w:rPr>
          <w:b/>
          <w:bCs/>
        </w:rPr>
        <w:t xml:space="preserve">CRO </w:t>
      </w:r>
      <w:r w:rsidRPr="00A43AA6">
        <w:rPr>
          <w:b/>
          <w:bCs/>
        </w:rPr>
        <w:t>Provided Equipment</w:t>
      </w:r>
    </w:p>
    <w:p w14:paraId="751CC6CD" w14:textId="6AD1EA4A" w:rsidR="004061C7" w:rsidRPr="00AE0901" w:rsidRDefault="00E62084" w:rsidP="00CB35E0">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5387EA38" w:rsidR="004061C7" w:rsidRPr="00AE0901" w:rsidRDefault="004061C7" w:rsidP="00CB35E0">
      <w:pPr>
        <w:pStyle w:val="Normalnos"/>
        <w:numPr>
          <w:ilvl w:val="1"/>
          <w:numId w:val="41"/>
        </w:numPr>
      </w:pPr>
      <w:r w:rsidRPr="00AE0901">
        <w:t>Sponsor or CRO will provide the CE</w:t>
      </w:r>
      <w:r w:rsidR="002F61C8">
        <w:t xml:space="preserve">- </w:t>
      </w:r>
      <w:r w:rsidR="00B66765">
        <w:t>/</w:t>
      </w:r>
      <w:r w:rsidR="002F61C8">
        <w:t xml:space="preserve"> </w:t>
      </w:r>
      <w:r w:rsidR="00B66765">
        <w:t>UKCA</w:t>
      </w:r>
      <w:r w:rsidR="002F61C8">
        <w:t xml:space="preserve">- </w:t>
      </w:r>
      <w:r w:rsidR="00B66765">
        <w:t>/</w:t>
      </w:r>
      <w:r w:rsidR="002F61C8">
        <w:t xml:space="preserve"> </w:t>
      </w:r>
      <w:r w:rsidR="00B66765">
        <w:t>UKNI</w:t>
      </w:r>
      <w:r w:rsidRPr="00AE0901">
        <w:t>-Marked equipment identified below (“</w:t>
      </w:r>
      <w:r w:rsidRPr="00CB35E0">
        <w:rPr>
          <w:b/>
        </w:rPr>
        <w:t>Sponsor</w:t>
      </w:r>
      <w:r w:rsidR="004A567D">
        <w:rPr>
          <w:b/>
        </w:rPr>
        <w:t xml:space="preserve"> </w:t>
      </w:r>
      <w:r w:rsidRPr="00AE0901">
        <w:rPr>
          <w:b/>
        </w:rPr>
        <w:t>/</w:t>
      </w:r>
      <w:r w:rsidR="004A567D">
        <w:rPr>
          <w:b/>
        </w:rPr>
        <w:t xml:space="preserve"> </w:t>
      </w:r>
      <w:r w:rsidRPr="00AE0901">
        <w:rPr>
          <w:b/>
        </w:rPr>
        <w:t>CRO</w:t>
      </w:r>
      <w:r w:rsidRPr="00CB35E0">
        <w:rPr>
          <w:b/>
        </w:rPr>
        <w:t xml:space="preserve"> Equipment</w:t>
      </w:r>
      <w:r w:rsidRPr="00AE0901">
        <w:t xml:space="preserve">”) for use by the </w:t>
      </w:r>
      <w:r w:rsidR="00FB5239">
        <w:t>Trial Site</w:t>
      </w:r>
      <w:r w:rsidRPr="00AE0901">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AE0901" w14:paraId="610DC95A" w14:textId="77777777" w:rsidTr="00637A3A">
        <w:trPr>
          <w:trHeight w:val="168"/>
        </w:trPr>
        <w:tc>
          <w:tcPr>
            <w:tcW w:w="704" w:type="dxa"/>
            <w:vAlign w:val="center"/>
          </w:tcPr>
          <w:p w14:paraId="7C31F390" w14:textId="77777777" w:rsidR="001A6007" w:rsidRPr="00AE0901" w:rsidRDefault="001A6007" w:rsidP="001A6007">
            <w:pPr>
              <w:spacing w:before="240"/>
              <w:rPr>
                <w:b/>
              </w:rPr>
            </w:pPr>
            <w:r w:rsidRPr="00AE0901">
              <w:rPr>
                <w:b/>
              </w:rPr>
              <w:t>No.</w:t>
            </w:r>
          </w:p>
        </w:tc>
        <w:tc>
          <w:tcPr>
            <w:tcW w:w="4820" w:type="dxa"/>
            <w:vAlign w:val="center"/>
          </w:tcPr>
          <w:p w14:paraId="2359CD95" w14:textId="77777777" w:rsidR="001A6007" w:rsidRPr="00AE0901" w:rsidRDefault="001A6007" w:rsidP="001A6007">
            <w:pPr>
              <w:spacing w:before="240"/>
              <w:rPr>
                <w:b/>
              </w:rPr>
            </w:pPr>
            <w:r w:rsidRPr="00AE0901">
              <w:rPr>
                <w:b/>
              </w:rPr>
              <w:t>Equipment</w:t>
            </w:r>
          </w:p>
        </w:tc>
        <w:tc>
          <w:tcPr>
            <w:tcW w:w="1842" w:type="dxa"/>
            <w:vAlign w:val="center"/>
          </w:tcPr>
          <w:p w14:paraId="473080C1" w14:textId="77777777" w:rsidR="001A6007" w:rsidRPr="00AE0901" w:rsidRDefault="001A6007" w:rsidP="00637A3A">
            <w:pPr>
              <w:spacing w:before="240"/>
              <w:rPr>
                <w:b/>
              </w:rPr>
            </w:pPr>
            <w:r w:rsidRPr="00AE0901">
              <w:rPr>
                <w:b/>
              </w:rPr>
              <w:t>Estimated Original Value</w:t>
            </w:r>
          </w:p>
        </w:tc>
        <w:tc>
          <w:tcPr>
            <w:tcW w:w="2127" w:type="dxa"/>
            <w:vAlign w:val="center"/>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637A3A">
        <w:trPr>
          <w:trHeight w:val="56"/>
        </w:trPr>
        <w:tc>
          <w:tcPr>
            <w:tcW w:w="704" w:type="dxa"/>
          </w:tcPr>
          <w:p w14:paraId="68F27708" w14:textId="77777777" w:rsidR="001A6007" w:rsidRPr="00AE0901" w:rsidRDefault="001A6007" w:rsidP="00D31568">
            <w:pPr>
              <w:numPr>
                <w:ilvl w:val="0"/>
                <w:numId w:val="34"/>
              </w:numPr>
              <w:spacing w:before="120" w:after="120"/>
            </w:pPr>
          </w:p>
        </w:tc>
        <w:tc>
          <w:tcPr>
            <w:tcW w:w="4820" w:type="dxa"/>
          </w:tcPr>
          <w:p w14:paraId="38CD58FB" w14:textId="77777777" w:rsidR="001A6007" w:rsidRPr="00AE0901" w:rsidRDefault="001A6007" w:rsidP="001A6007">
            <w:pPr>
              <w:spacing w:before="120" w:after="120"/>
            </w:pPr>
          </w:p>
        </w:tc>
        <w:tc>
          <w:tcPr>
            <w:tcW w:w="1842" w:type="dxa"/>
          </w:tcPr>
          <w:p w14:paraId="38DB5E50" w14:textId="77777777" w:rsidR="001A6007" w:rsidRPr="00AE0901" w:rsidRDefault="001A6007" w:rsidP="001A6007">
            <w:pPr>
              <w:spacing w:before="120" w:after="120"/>
            </w:pPr>
          </w:p>
        </w:tc>
        <w:tc>
          <w:tcPr>
            <w:tcW w:w="2127" w:type="dxa"/>
          </w:tcPr>
          <w:p w14:paraId="52BE07B1" w14:textId="77777777" w:rsidR="001A6007" w:rsidRPr="00AE0901" w:rsidRDefault="001A6007" w:rsidP="001A6007">
            <w:pPr>
              <w:spacing w:before="120" w:after="120"/>
            </w:pPr>
          </w:p>
        </w:tc>
      </w:tr>
      <w:tr w:rsidR="001A6007" w:rsidRPr="00AE0901" w14:paraId="518B980C" w14:textId="77777777" w:rsidTr="00637A3A">
        <w:trPr>
          <w:trHeight w:val="56"/>
        </w:trPr>
        <w:tc>
          <w:tcPr>
            <w:tcW w:w="704" w:type="dxa"/>
          </w:tcPr>
          <w:p w14:paraId="4BAB3980" w14:textId="77777777" w:rsidR="001A6007" w:rsidRPr="00AE0901" w:rsidRDefault="001A6007" w:rsidP="00D31568">
            <w:pPr>
              <w:numPr>
                <w:ilvl w:val="0"/>
                <w:numId w:val="22"/>
              </w:numPr>
              <w:spacing w:before="120" w:after="120"/>
            </w:pPr>
          </w:p>
        </w:tc>
        <w:tc>
          <w:tcPr>
            <w:tcW w:w="4820" w:type="dxa"/>
          </w:tcPr>
          <w:p w14:paraId="02C9C150" w14:textId="77777777" w:rsidR="001A6007" w:rsidRPr="00AE0901" w:rsidRDefault="001A6007" w:rsidP="001A6007">
            <w:pPr>
              <w:spacing w:before="120" w:after="120"/>
            </w:pPr>
          </w:p>
        </w:tc>
        <w:tc>
          <w:tcPr>
            <w:tcW w:w="1842" w:type="dxa"/>
          </w:tcPr>
          <w:p w14:paraId="1109DD6D" w14:textId="77777777" w:rsidR="001A6007" w:rsidRPr="00AE0901" w:rsidRDefault="001A6007" w:rsidP="001A6007">
            <w:pPr>
              <w:spacing w:before="120" w:after="120"/>
            </w:pPr>
          </w:p>
        </w:tc>
        <w:tc>
          <w:tcPr>
            <w:tcW w:w="2127" w:type="dxa"/>
          </w:tcPr>
          <w:p w14:paraId="42805D64" w14:textId="77777777" w:rsidR="001A6007" w:rsidRPr="00AE0901" w:rsidRDefault="001A6007" w:rsidP="001A6007">
            <w:pPr>
              <w:spacing w:before="120" w:after="120"/>
            </w:pPr>
          </w:p>
        </w:tc>
      </w:tr>
      <w:tr w:rsidR="001A6007" w:rsidRPr="00AE0901" w14:paraId="7D55E3A1" w14:textId="77777777" w:rsidTr="00637A3A">
        <w:trPr>
          <w:trHeight w:val="56"/>
        </w:trPr>
        <w:tc>
          <w:tcPr>
            <w:tcW w:w="704" w:type="dxa"/>
          </w:tcPr>
          <w:p w14:paraId="7354F293" w14:textId="77777777" w:rsidR="001A6007" w:rsidRPr="00AE0901" w:rsidRDefault="001A6007" w:rsidP="00D31568">
            <w:pPr>
              <w:numPr>
                <w:ilvl w:val="0"/>
                <w:numId w:val="22"/>
              </w:numPr>
              <w:spacing w:before="120" w:after="120"/>
            </w:pPr>
          </w:p>
        </w:tc>
        <w:tc>
          <w:tcPr>
            <w:tcW w:w="4820" w:type="dxa"/>
          </w:tcPr>
          <w:p w14:paraId="1CEAF906" w14:textId="77777777" w:rsidR="001A6007" w:rsidRPr="00AE0901" w:rsidRDefault="001A6007" w:rsidP="001A6007">
            <w:pPr>
              <w:spacing w:before="120" w:after="120"/>
            </w:pPr>
          </w:p>
        </w:tc>
        <w:tc>
          <w:tcPr>
            <w:tcW w:w="1842" w:type="dxa"/>
          </w:tcPr>
          <w:p w14:paraId="7D602C53" w14:textId="77777777" w:rsidR="001A6007" w:rsidRPr="00AE0901" w:rsidRDefault="001A6007" w:rsidP="001A6007">
            <w:pPr>
              <w:spacing w:before="120" w:after="120"/>
            </w:pPr>
          </w:p>
        </w:tc>
        <w:tc>
          <w:tcPr>
            <w:tcW w:w="2127" w:type="dxa"/>
          </w:tcPr>
          <w:p w14:paraId="6D91617D" w14:textId="77777777" w:rsidR="001A6007" w:rsidRPr="00AE0901" w:rsidRDefault="001A6007" w:rsidP="001A6007">
            <w:pPr>
              <w:spacing w:before="120" w:after="120"/>
            </w:pPr>
          </w:p>
        </w:tc>
      </w:tr>
      <w:tr w:rsidR="001A6007" w:rsidRPr="00AE0901" w14:paraId="3A50641F" w14:textId="77777777" w:rsidTr="00637A3A">
        <w:trPr>
          <w:trHeight w:val="56"/>
        </w:trPr>
        <w:tc>
          <w:tcPr>
            <w:tcW w:w="704" w:type="dxa"/>
          </w:tcPr>
          <w:p w14:paraId="630A94FE" w14:textId="77777777" w:rsidR="001A6007" w:rsidRPr="00AE0901" w:rsidRDefault="001A6007" w:rsidP="00D31568">
            <w:pPr>
              <w:numPr>
                <w:ilvl w:val="0"/>
                <w:numId w:val="22"/>
              </w:numPr>
              <w:spacing w:before="120" w:after="120"/>
            </w:pPr>
          </w:p>
        </w:tc>
        <w:tc>
          <w:tcPr>
            <w:tcW w:w="4820" w:type="dxa"/>
          </w:tcPr>
          <w:p w14:paraId="2802B7B4" w14:textId="77777777" w:rsidR="001A6007" w:rsidRPr="00AE0901" w:rsidRDefault="001A6007" w:rsidP="001A6007">
            <w:pPr>
              <w:spacing w:before="120" w:after="120"/>
            </w:pPr>
          </w:p>
        </w:tc>
        <w:tc>
          <w:tcPr>
            <w:tcW w:w="1842" w:type="dxa"/>
          </w:tcPr>
          <w:p w14:paraId="0B4E4FA8" w14:textId="77777777" w:rsidR="001A6007" w:rsidRPr="00AE0901" w:rsidRDefault="001A6007" w:rsidP="001A6007">
            <w:pPr>
              <w:spacing w:before="120" w:after="120"/>
            </w:pPr>
          </w:p>
        </w:tc>
        <w:tc>
          <w:tcPr>
            <w:tcW w:w="2127" w:type="dxa"/>
          </w:tcPr>
          <w:p w14:paraId="56529CA6" w14:textId="77777777" w:rsidR="001A6007" w:rsidRPr="00AE0901" w:rsidRDefault="001A6007" w:rsidP="001A6007">
            <w:pPr>
              <w:spacing w:before="120" w:after="120"/>
            </w:pPr>
          </w:p>
        </w:tc>
      </w:tr>
      <w:tr w:rsidR="001A6007" w:rsidRPr="00AE0901" w14:paraId="142AA2CA" w14:textId="77777777" w:rsidTr="00637A3A">
        <w:trPr>
          <w:trHeight w:val="56"/>
        </w:trPr>
        <w:tc>
          <w:tcPr>
            <w:tcW w:w="704" w:type="dxa"/>
          </w:tcPr>
          <w:p w14:paraId="391DCE9B" w14:textId="77777777" w:rsidR="001A6007" w:rsidRPr="00AE0901" w:rsidRDefault="001A6007" w:rsidP="00D31568">
            <w:pPr>
              <w:numPr>
                <w:ilvl w:val="0"/>
                <w:numId w:val="22"/>
              </w:numPr>
              <w:spacing w:before="120" w:after="120"/>
            </w:pPr>
          </w:p>
        </w:tc>
        <w:tc>
          <w:tcPr>
            <w:tcW w:w="4820" w:type="dxa"/>
          </w:tcPr>
          <w:p w14:paraId="478BE5E0" w14:textId="77777777" w:rsidR="001A6007" w:rsidRPr="00AE0901" w:rsidRDefault="001A6007" w:rsidP="001A6007">
            <w:pPr>
              <w:spacing w:before="120" w:after="120"/>
            </w:pPr>
          </w:p>
        </w:tc>
        <w:tc>
          <w:tcPr>
            <w:tcW w:w="1842" w:type="dxa"/>
          </w:tcPr>
          <w:p w14:paraId="5CFEACD9" w14:textId="77777777" w:rsidR="001A6007" w:rsidRPr="00AE0901" w:rsidRDefault="001A6007" w:rsidP="001A6007">
            <w:pPr>
              <w:spacing w:before="120" w:after="120"/>
            </w:pPr>
          </w:p>
        </w:tc>
        <w:tc>
          <w:tcPr>
            <w:tcW w:w="2127" w:type="dxa"/>
          </w:tcPr>
          <w:p w14:paraId="3139DEF1" w14:textId="77777777" w:rsidR="001A6007" w:rsidRPr="00AE0901" w:rsidRDefault="001A6007" w:rsidP="001A6007">
            <w:pPr>
              <w:spacing w:before="120" w:after="120"/>
            </w:pPr>
          </w:p>
        </w:tc>
      </w:tr>
      <w:tr w:rsidR="001A6007" w:rsidRPr="00AE0901" w14:paraId="0F1FEBDA" w14:textId="77777777" w:rsidTr="00637A3A">
        <w:trPr>
          <w:trHeight w:val="56"/>
        </w:trPr>
        <w:tc>
          <w:tcPr>
            <w:tcW w:w="704" w:type="dxa"/>
          </w:tcPr>
          <w:p w14:paraId="42B3CDB0" w14:textId="77777777" w:rsidR="001A6007" w:rsidRPr="00AE0901" w:rsidRDefault="001A6007" w:rsidP="00D31568">
            <w:pPr>
              <w:numPr>
                <w:ilvl w:val="0"/>
                <w:numId w:val="22"/>
              </w:numPr>
              <w:spacing w:before="120" w:after="120"/>
            </w:pPr>
          </w:p>
        </w:tc>
        <w:tc>
          <w:tcPr>
            <w:tcW w:w="4820" w:type="dxa"/>
          </w:tcPr>
          <w:p w14:paraId="06E6BC85" w14:textId="77777777" w:rsidR="001A6007" w:rsidRPr="00AE0901" w:rsidRDefault="001A6007" w:rsidP="001A6007">
            <w:pPr>
              <w:spacing w:before="120" w:after="120"/>
            </w:pPr>
          </w:p>
        </w:tc>
        <w:tc>
          <w:tcPr>
            <w:tcW w:w="1842" w:type="dxa"/>
          </w:tcPr>
          <w:p w14:paraId="5CDAFD27" w14:textId="77777777" w:rsidR="001A6007" w:rsidRPr="00AE0901" w:rsidRDefault="001A6007" w:rsidP="001A6007">
            <w:pPr>
              <w:spacing w:before="120" w:after="120"/>
            </w:pPr>
          </w:p>
        </w:tc>
        <w:tc>
          <w:tcPr>
            <w:tcW w:w="2127" w:type="dxa"/>
          </w:tcPr>
          <w:p w14:paraId="582E9BE8" w14:textId="77777777" w:rsidR="001A6007" w:rsidRPr="00AE0901" w:rsidRDefault="001A6007" w:rsidP="001A6007">
            <w:pPr>
              <w:spacing w:before="120" w:after="120"/>
            </w:pPr>
          </w:p>
        </w:tc>
      </w:tr>
    </w:tbl>
    <w:p w14:paraId="56A7B222" w14:textId="1F4F5C07" w:rsidR="001A6007" w:rsidRPr="00AE0901" w:rsidRDefault="001A6007" w:rsidP="001A6007">
      <w:pPr>
        <w:spacing w:before="240"/>
        <w:ind w:left="567"/>
      </w:pPr>
      <w:r w:rsidRPr="00AE0901">
        <w:t xml:space="preserve">Where applicable, the </w:t>
      </w:r>
      <w:r w:rsidR="004A567D">
        <w:t>Sponsor / CRO</w:t>
      </w:r>
      <w:r w:rsidRPr="00AE0901">
        <w:t xml:space="preserve"> Equipment will be provided with current records of calibration and electrical safety testing.</w:t>
      </w:r>
    </w:p>
    <w:p w14:paraId="7B5AEC31" w14:textId="4E7077D1" w:rsidR="007443FB" w:rsidRPr="00A43AA6" w:rsidRDefault="004A567D" w:rsidP="00D31568">
      <w:pPr>
        <w:numPr>
          <w:ilvl w:val="0"/>
          <w:numId w:val="30"/>
        </w:numPr>
        <w:tabs>
          <w:tab w:val="left" w:pos="1134"/>
        </w:tabs>
        <w:rPr>
          <w:b/>
          <w:bCs/>
        </w:rPr>
      </w:pPr>
      <w:r w:rsidRPr="00A43AA6">
        <w:rPr>
          <w:b/>
          <w:bCs/>
        </w:rPr>
        <w:t>Sponsor / CRO</w:t>
      </w:r>
      <w:r w:rsidR="007443FB" w:rsidRPr="00A43AA6">
        <w:rPr>
          <w:b/>
          <w:bCs/>
        </w:rPr>
        <w:t xml:space="preserve"> </w:t>
      </w:r>
      <w:r w:rsidR="001A6007" w:rsidRPr="00A43AA6">
        <w:rPr>
          <w:b/>
          <w:bCs/>
        </w:rPr>
        <w:t>Provided Resources</w:t>
      </w:r>
    </w:p>
    <w:p w14:paraId="6E31440A" w14:textId="2D25DF7D" w:rsidR="004061C7" w:rsidRPr="00AE0901" w:rsidRDefault="00E62084" w:rsidP="00637A3A">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w:t>
      </w:r>
      <w:r w:rsidR="009B2ACC">
        <w:t xml:space="preserve"> or CRO</w:t>
      </w:r>
    </w:p>
    <w:p w14:paraId="31794514" w14:textId="5057A493" w:rsidR="004061C7" w:rsidRPr="00AE0901" w:rsidRDefault="004061C7" w:rsidP="00637A3A">
      <w:pPr>
        <w:pStyle w:val="Normalnos"/>
        <w:numPr>
          <w:ilvl w:val="1"/>
          <w:numId w:val="30"/>
        </w:numPr>
      </w:pPr>
      <w:r w:rsidRPr="00AE0901">
        <w:t>Sponsor or CRO will provide the Sponsor or CRO owned or licensed proprietary resources identified below (“</w:t>
      </w:r>
      <w:r w:rsidR="004A567D">
        <w:rPr>
          <w:b/>
          <w:bCs/>
        </w:rPr>
        <w:t>Sponsor / CRO</w:t>
      </w:r>
      <w:r w:rsidRPr="00637A3A">
        <w:rPr>
          <w:b/>
          <w:bCs/>
        </w:rPr>
        <w:t xml:space="preserve"> Resources</w:t>
      </w:r>
      <w:r w:rsidRPr="00AE0901">
        <w:t xml:space="preserve">”) for use by the </w:t>
      </w:r>
      <w:r w:rsidR="00FB5239">
        <w:t>Trial Site</w:t>
      </w:r>
      <w:r w:rsidRPr="00AE0901">
        <w:t xml:space="preserve"> in the conduct or reporting of the Clinical Trial.</w:t>
      </w:r>
    </w:p>
    <w:p w14:paraId="7C7E10CE" w14:textId="4A0891D0" w:rsidR="001A6007" w:rsidRPr="00AE0901" w:rsidRDefault="004A567D" w:rsidP="00637A3A">
      <w:pPr>
        <w:pStyle w:val="Normalnos"/>
        <w:numPr>
          <w:ilvl w:val="1"/>
          <w:numId w:val="30"/>
        </w:numPr>
      </w:pPr>
      <w:r>
        <w:t>Sponsor / CRO</w:t>
      </w:r>
      <w:r w:rsidR="001A6007" w:rsidRPr="00AE0901">
        <w:t xml:space="preserve"> Resources Supplied: _____________________________________</w:t>
      </w:r>
    </w:p>
    <w:p w14:paraId="7CDC7A89" w14:textId="152A072C" w:rsidR="007443FB" w:rsidRPr="00A43AA6" w:rsidRDefault="001A6007" w:rsidP="00812CBA">
      <w:pPr>
        <w:pStyle w:val="Normalnos"/>
        <w:numPr>
          <w:ilvl w:val="0"/>
          <w:numId w:val="22"/>
        </w:numPr>
        <w:rPr>
          <w:b/>
          <w:bCs/>
        </w:rPr>
      </w:pPr>
      <w:r w:rsidRPr="00A43AA6">
        <w:rPr>
          <w:b/>
          <w:bCs/>
        </w:rPr>
        <w:t xml:space="preserve">Permitted Uses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74457E21" w14:textId="6639ADC9" w:rsidR="007443FB" w:rsidRPr="00AE0901" w:rsidRDefault="001A6007" w:rsidP="005F1D58">
      <w:pPr>
        <w:pStyle w:val="Normalnos"/>
      </w:pPr>
      <w:r w:rsidRPr="00AE0901">
        <w:t xml:space="preserve">The </w:t>
      </w:r>
      <w:r w:rsidR="00FB5239">
        <w:t>Trial Site</w:t>
      </w:r>
      <w:r w:rsidRPr="00AE0901">
        <w:t xml:space="preserve"> may use </w:t>
      </w:r>
      <w:r w:rsidR="004A567D">
        <w:t>Sponsor / CRO</w:t>
      </w:r>
      <w:r w:rsidRPr="00AE0901">
        <w:t xml:space="preserve"> Equipment and </w:t>
      </w:r>
      <w:r w:rsidR="004A567D">
        <w:t>Sponsor / CRO</w:t>
      </w:r>
      <w:r w:rsidRPr="00AE0901">
        <w:t xml:space="preserve"> Resources only for the purpose of this Clinical Trial.</w:t>
      </w:r>
    </w:p>
    <w:p w14:paraId="7F82C632" w14:textId="1012B5A4" w:rsidR="001A6007" w:rsidRPr="00AE0901" w:rsidRDefault="001A6007" w:rsidP="005F1D58">
      <w:pPr>
        <w:ind w:left="567"/>
      </w:pPr>
      <w:r w:rsidRPr="00AE0901">
        <w:rPr>
          <w:highlight w:val="yellow"/>
        </w:rPr>
        <w:t>[</w:t>
      </w:r>
      <w:r w:rsidRPr="005F1D58">
        <w:rPr>
          <w:b/>
          <w:highlight w:val="yellow"/>
        </w:rPr>
        <w:t>Alternatively, specify permitted uses</w:t>
      </w:r>
      <w:r w:rsidRPr="00AE0901">
        <w:rPr>
          <w:highlight w:val="yellow"/>
        </w:rPr>
        <w:t>. If use for non-</w:t>
      </w:r>
      <w:r w:rsidR="001A6665">
        <w:rPr>
          <w:highlight w:val="yellow"/>
        </w:rPr>
        <w:t xml:space="preserve"> Participant</w:t>
      </w:r>
      <w:r w:rsidRPr="00AE0901">
        <w:rPr>
          <w:highlight w:val="yellow"/>
        </w:rPr>
        <w:t xml:space="preserve">s 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FB5239">
        <w:rPr>
          <w:highlight w:val="yellow"/>
        </w:rPr>
        <w:t>Trial Site</w:t>
      </w:r>
      <w:r w:rsidRPr="00AE0901">
        <w:rPr>
          <w:highlight w:val="yellow"/>
        </w:rPr>
        <w:t xml:space="preserve"> agrees that use of the Equipment for non-</w:t>
      </w:r>
      <w:r w:rsidR="001A6665">
        <w:rPr>
          <w:highlight w:val="yellow"/>
        </w:rPr>
        <w:t>Participant</w:t>
      </w:r>
      <w:r w:rsidRPr="00AE0901">
        <w:rPr>
          <w:highlight w:val="yellow"/>
        </w:rPr>
        <w:t>s will not be charged to the patient or third-party payer. Non-Clinical Trial use of Sponsor Resources is generally not permitted.]</w:t>
      </w:r>
    </w:p>
    <w:p w14:paraId="56FA7582" w14:textId="7091821F" w:rsidR="001A6007" w:rsidRPr="00A43AA6" w:rsidRDefault="001A6007" w:rsidP="00812CBA">
      <w:pPr>
        <w:pStyle w:val="Normalnos"/>
        <w:numPr>
          <w:ilvl w:val="0"/>
          <w:numId w:val="22"/>
        </w:numPr>
        <w:rPr>
          <w:b/>
          <w:bCs/>
        </w:rPr>
      </w:pPr>
      <w:r w:rsidRPr="00A43AA6">
        <w:rPr>
          <w:b/>
          <w:bCs/>
        </w:rPr>
        <w:t xml:space="preserve">Disposition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617AD41E" w14:textId="5E084A40" w:rsidR="001A6007" w:rsidRPr="00AE0901" w:rsidRDefault="001A6007" w:rsidP="001A6007">
      <w:pPr>
        <w:numPr>
          <w:ilvl w:val="1"/>
          <w:numId w:val="0"/>
        </w:numPr>
        <w:tabs>
          <w:tab w:val="left" w:pos="1134"/>
        </w:tabs>
        <w:ind w:left="1134" w:hanging="567"/>
      </w:pPr>
      <w:r w:rsidRPr="00A43AA6">
        <w:rPr>
          <w:b/>
          <w:highlight w:val="yellow"/>
        </w:rPr>
        <w:t xml:space="preserve">Alternative #1 – Return to </w:t>
      </w:r>
      <w:r w:rsidR="004A567D" w:rsidRPr="00A43AA6">
        <w:rPr>
          <w:b/>
          <w:highlight w:val="yellow"/>
        </w:rPr>
        <w:t>Sponsor / CRO</w:t>
      </w:r>
      <w:r w:rsidR="00702271" w:rsidRPr="00A43AA6">
        <w:rPr>
          <w:b/>
          <w:highlight w:val="yellow"/>
        </w:rPr>
        <w:t xml:space="preserve"> (</w:t>
      </w:r>
      <w:r w:rsidR="00AE73F6" w:rsidRPr="00AE73F6">
        <w:rPr>
          <w:b/>
          <w:highlight w:val="yellow"/>
        </w:rPr>
        <w:t>DELETE ENTIRE ALTERNATIVE IF NOT APPLICABLE)</w:t>
      </w:r>
    </w:p>
    <w:p w14:paraId="40285F36" w14:textId="2480CDDF"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CF0108">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FB5239">
        <w:t>Trial Site</w:t>
      </w:r>
      <w:r w:rsidRPr="00F234DC">
        <w:t xml:space="preserve"> </w:t>
      </w:r>
      <w:r w:rsidRPr="00AE0901">
        <w:t xml:space="preserve">to make arrangements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FB5239">
        <w:t>Trial Site</w:t>
      </w:r>
      <w:r w:rsidRPr="00AE0901">
        <w:t>.</w:t>
      </w:r>
    </w:p>
    <w:p w14:paraId="67D96C10" w14:textId="2F524DF8" w:rsidR="001A6007" w:rsidRPr="00AE0901" w:rsidRDefault="001A6007" w:rsidP="00812CBA">
      <w:pPr>
        <w:ind w:left="567"/>
        <w:rPr>
          <w:b/>
        </w:rPr>
      </w:pPr>
      <w:r w:rsidRPr="00A43AA6">
        <w:rPr>
          <w:b/>
          <w:highlight w:val="yellow"/>
        </w:rPr>
        <w:t xml:space="preserve">Alternative #2 – Return of Sponsor Resources to Sponsor and transfer of Sponsor Equipment to the </w:t>
      </w:r>
      <w:r w:rsidR="00FB5239" w:rsidRPr="00A43AA6">
        <w:rPr>
          <w:b/>
          <w:highlight w:val="yellow"/>
        </w:rPr>
        <w:t>Trial Site</w:t>
      </w:r>
      <w:r w:rsidRPr="00A43AA6">
        <w:rPr>
          <w:b/>
          <w:highlight w:val="yellow"/>
        </w:rPr>
        <w:t xml:space="preserve"> with value included in funding.</w:t>
      </w:r>
      <w:r w:rsidR="00702271" w:rsidRPr="00A43AA6">
        <w:rPr>
          <w:b/>
          <w:highlight w:val="yellow"/>
        </w:rPr>
        <w:t xml:space="preserve"> (</w:t>
      </w:r>
      <w:r w:rsidR="00AE73F6" w:rsidRPr="00AE73F6">
        <w:rPr>
          <w:b/>
          <w:highlight w:val="yellow"/>
        </w:rPr>
        <w:t>DELETE ENTIRE ALTERNATIVE IF NOT APPLICABLE)</w:t>
      </w:r>
    </w:p>
    <w:p w14:paraId="1B138CAA" w14:textId="2ED58A62" w:rsidR="001A6007" w:rsidRPr="005F1D58" w:rsidRDefault="001A6007" w:rsidP="00812CBA">
      <w:pPr>
        <w:ind w:left="567"/>
      </w:pPr>
      <w:r w:rsidRPr="00AE0901">
        <w:t xml:space="preserve">After completion of the </w:t>
      </w:r>
      <w:r w:rsidR="000F0D96" w:rsidRPr="00F234DC">
        <w:t xml:space="preserve">Clinical </w:t>
      </w:r>
      <w:r w:rsidRPr="00AE0901">
        <w:t xml:space="preserve">Trial at the </w:t>
      </w:r>
      <w:r w:rsidR="004F54EC">
        <w:t xml:space="preserve">Investigator </w:t>
      </w:r>
      <w:r w:rsidRPr="00AE0901">
        <w:t>Site</w:t>
      </w:r>
      <w:r w:rsidR="000F0D96" w:rsidRPr="00F234DC">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FB5239">
        <w:t>Trial Site</w:t>
      </w:r>
      <w:r w:rsidRPr="00AE0901">
        <w:t xml:space="preserve"> to make arrangements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FB5239">
        <w:t>Trial Site</w:t>
      </w:r>
      <w:r w:rsidRPr="00F234DC">
        <w:t>’s</w:t>
      </w:r>
      <w:r w:rsidRPr="00AE0901">
        <w:t xml:space="preserve"> responsibilities under this Agreement for the </w:t>
      </w:r>
      <w:r w:rsidRPr="005F1D58">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FB5239">
        <w:t>Trial Site</w:t>
      </w:r>
      <w:r w:rsidRPr="00AE0901">
        <w:t>.</w:t>
      </w:r>
    </w:p>
    <w:p w14:paraId="580809FB" w14:textId="2F3FBB80" w:rsidR="001A6007" w:rsidRPr="00AE0901" w:rsidRDefault="001A6007" w:rsidP="00812CBA">
      <w:pPr>
        <w:ind w:left="567"/>
      </w:pPr>
      <w:r w:rsidRPr="00AE0901">
        <w:t xml:space="preserve">The total compensation for Clinical Trial conduct allocated to the </w:t>
      </w:r>
      <w:r w:rsidR="00FB5239">
        <w:t>Trial Site</w:t>
      </w:r>
      <w:r w:rsidRPr="00AE0901">
        <w:t xml:space="preserve"> has been calculated to include the estimated depreciated value of </w:t>
      </w:r>
      <w:r w:rsidR="004A567D">
        <w:t>Sponsor / CRO</w:t>
      </w:r>
      <w:r w:rsidRPr="00AE0901">
        <w:t xml:space="preserve"> Equipment at the termination of this Agreement. The Sponsor</w:t>
      </w:r>
      <w:r w:rsidR="00834150" w:rsidRPr="00AE0901">
        <w:t xml:space="preserve"> or CRO</w:t>
      </w:r>
      <w:r w:rsidRPr="00AE0901">
        <w:t xml:space="preserve"> will transfer title or arrange for transfer of title in </w:t>
      </w:r>
      <w:r w:rsidR="004A567D">
        <w:t>Sponsor / CRO</w:t>
      </w:r>
      <w:r w:rsidRPr="00AE0901">
        <w:t xml:space="preserve"> Equipment to the </w:t>
      </w:r>
      <w:r w:rsidR="00FB5239">
        <w:t>Trial Site</w:t>
      </w:r>
      <w:r w:rsidRPr="00AE0901">
        <w:t xml:space="preserve"> at the termination of this Agreement, provided that the </w:t>
      </w:r>
      <w:r w:rsidR="00FB5239">
        <w:t>Trial Site</w:t>
      </w:r>
      <w:r w:rsidRPr="00AE0901">
        <w:t xml:space="preserve"> (through the Principal Investigator) has enrolled the targeted number of </w:t>
      </w:r>
      <w:r w:rsidR="001A6665">
        <w:t>Participant</w:t>
      </w:r>
      <w:r w:rsidRPr="00AE0901">
        <w:t xml:space="preserve">s (or some </w:t>
      </w:r>
      <w:r w:rsidR="006351E8" w:rsidRPr="00AE0901">
        <w:t>other</w:t>
      </w:r>
      <w:r w:rsidRPr="00AE0901">
        <w:t xml:space="preserve"> number of </w:t>
      </w:r>
      <w:r w:rsidR="001A6665">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 xml:space="preserve">arties hereby acknowledge and agree that the estimated depreciated value of </w:t>
      </w:r>
      <w:r w:rsidR="004A567D">
        <w:t>Sponsor / CRO</w:t>
      </w:r>
      <w:r w:rsidRPr="00AE0901">
        <w:t xml:space="preserve"> Equipment at termination of this Agreement is part of the total compensation payable for Clinical Trial conduct.</w:t>
      </w:r>
    </w:p>
    <w:p w14:paraId="4773D32D" w14:textId="5DC4274A"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19AF300A" w:rsidR="001A6007" w:rsidRPr="00AE0901" w:rsidRDefault="001A6007" w:rsidP="00812CBA">
      <w:pPr>
        <w:ind w:left="567"/>
        <w:rPr>
          <w:b/>
        </w:rPr>
      </w:pPr>
      <w:r w:rsidRPr="00A43AA6">
        <w:rPr>
          <w:b/>
          <w:highlight w:val="yellow"/>
        </w:rPr>
        <w:t xml:space="preserve">Alternative #3 – Return of </w:t>
      </w:r>
      <w:r w:rsidR="004A567D" w:rsidRPr="00A43AA6">
        <w:rPr>
          <w:b/>
          <w:highlight w:val="yellow"/>
        </w:rPr>
        <w:t>Sponsor / CRO</w:t>
      </w:r>
      <w:r w:rsidRPr="00A43AA6">
        <w:rPr>
          <w:b/>
          <w:highlight w:val="yellow"/>
        </w:rPr>
        <w:t xml:space="preserve"> Resources to Sponsor </w:t>
      </w:r>
      <w:r w:rsidR="00834150" w:rsidRPr="00A43AA6">
        <w:rPr>
          <w:b/>
          <w:highlight w:val="yellow"/>
        </w:rPr>
        <w:t xml:space="preserve">or CRO </w:t>
      </w:r>
      <w:r w:rsidRPr="00A43AA6">
        <w:rPr>
          <w:b/>
          <w:highlight w:val="yellow"/>
        </w:rPr>
        <w:t xml:space="preserve">and purchase of </w:t>
      </w:r>
      <w:r w:rsidR="004A567D" w:rsidRPr="00A43AA6">
        <w:rPr>
          <w:b/>
          <w:highlight w:val="yellow"/>
        </w:rPr>
        <w:t>Sponsor / CRO</w:t>
      </w:r>
      <w:r w:rsidRPr="00A43AA6">
        <w:rPr>
          <w:b/>
          <w:highlight w:val="yellow"/>
        </w:rPr>
        <w:t xml:space="preserve"> Equipment by </w:t>
      </w:r>
      <w:r w:rsidR="00FB5239" w:rsidRPr="00A43AA6">
        <w:rPr>
          <w:b/>
          <w:highlight w:val="yellow"/>
        </w:rPr>
        <w:t>Trial Site</w:t>
      </w:r>
      <w:r w:rsidRPr="00A43AA6">
        <w:rPr>
          <w:b/>
          <w:highlight w:val="yellow"/>
        </w:rPr>
        <w:t xml:space="preserve">. </w:t>
      </w:r>
      <w:r w:rsidR="00702271" w:rsidRPr="00A43AA6">
        <w:rPr>
          <w:b/>
          <w:highlight w:val="yellow"/>
        </w:rPr>
        <w:t>(</w:t>
      </w:r>
      <w:r w:rsidR="00AE73F6" w:rsidRPr="00AE73F6">
        <w:rPr>
          <w:b/>
          <w:highlight w:val="yellow"/>
        </w:rPr>
        <w:t>DELETE ENTIRE ALTERNATIVE IF NOT APPLICABLE</w:t>
      </w:r>
      <w:r w:rsidR="00702271" w:rsidRPr="00A43AA6">
        <w:rPr>
          <w:b/>
          <w:highlight w:val="yellow"/>
        </w:rPr>
        <w:t>)</w:t>
      </w:r>
    </w:p>
    <w:p w14:paraId="62FB6BCC" w14:textId="10516BFA" w:rsidR="001A6007" w:rsidRPr="00AE0901" w:rsidRDefault="001A6007" w:rsidP="00812CBA">
      <w:pPr>
        <w:ind w:left="567"/>
      </w:pPr>
      <w:r w:rsidRPr="00AE0901">
        <w:t xml:space="preserve">After completion of the </w:t>
      </w:r>
      <w:r w:rsidR="00834150" w:rsidRPr="00AE0901">
        <w:t xml:space="preserve">Clinical </w:t>
      </w:r>
      <w:r w:rsidRPr="00AE0901">
        <w:t xml:space="preserve">Trial at the </w:t>
      </w:r>
      <w:r w:rsidR="004371DE">
        <w:t xml:space="preserve">Investigator </w:t>
      </w:r>
      <w:r w:rsidRPr="00AE0901">
        <w:t>Site</w:t>
      </w:r>
      <w:r w:rsidR="002D3405" w:rsidRPr="00F234DC">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FB5239">
        <w:t>Trial Site</w:t>
      </w:r>
      <w:r w:rsidRPr="00AE0901">
        <w:t xml:space="preserve"> to make arrangements for return of </w:t>
      </w:r>
      <w:r w:rsidRPr="005F1D58">
        <w:rPr>
          <w:highlight w:val="yellow"/>
        </w:rPr>
        <w:t xml:space="preserve">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FB5239">
        <w:t>Trial Site</w:t>
      </w:r>
      <w:r w:rsidRPr="00AE0901">
        <w:t>.</w:t>
      </w:r>
    </w:p>
    <w:p w14:paraId="6263665F" w14:textId="3162244C" w:rsidR="001A6007" w:rsidRPr="00AE0901" w:rsidRDefault="001A6007" w:rsidP="00812CBA">
      <w:pPr>
        <w:ind w:left="567"/>
      </w:pPr>
      <w:r w:rsidRPr="00AE0901">
        <w:t xml:space="preserve">After completion of the </w:t>
      </w:r>
      <w:r w:rsidR="006351E8" w:rsidRPr="00AE0901">
        <w:t xml:space="preserve">Clinical </w:t>
      </w:r>
      <w:r w:rsidRPr="00AE0901">
        <w:t xml:space="preserve">Trial at the </w:t>
      </w:r>
      <w:r w:rsidR="00255FE3">
        <w:t xml:space="preserve">Investigator </w:t>
      </w:r>
      <w:r w:rsidRPr="00AE0901">
        <w:t xml:space="preserve">Site, Sponsor </w:t>
      </w:r>
      <w:r w:rsidR="00D31568" w:rsidRPr="00AE0901">
        <w:t xml:space="preserve">or CRO </w:t>
      </w:r>
      <w:r w:rsidRPr="00AE0901">
        <w:t xml:space="preserve">will make </w:t>
      </w:r>
      <w:r w:rsidR="004A567D">
        <w:t>Sponsor / CRO</w:t>
      </w:r>
      <w:r w:rsidRPr="00AE0901">
        <w:t xml:space="preserve"> Equipment available for purchase by the </w:t>
      </w:r>
      <w:r w:rsidR="00FB5239">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210A0C8F"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43AA6" w:rsidRDefault="001A6007" w:rsidP="00DA7C4A">
      <w:pPr>
        <w:pStyle w:val="Normalnos"/>
        <w:numPr>
          <w:ilvl w:val="0"/>
          <w:numId w:val="22"/>
        </w:numPr>
        <w:rPr>
          <w:b/>
          <w:bCs/>
        </w:rPr>
      </w:pPr>
      <w:r w:rsidRPr="00A43AA6">
        <w:rPr>
          <w:b/>
          <w:bCs/>
        </w:rPr>
        <w:t>Vendor-Provided Equipment or Resources</w:t>
      </w:r>
    </w:p>
    <w:p w14:paraId="396F9406" w14:textId="1E0CCFD5" w:rsidR="004061C7" w:rsidRPr="00AE0901" w:rsidRDefault="00E62084"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5F1D58">
      <w:pPr>
        <w:pStyle w:val="Normalnos"/>
      </w:pPr>
      <w:r w:rsidRPr="00AE0901">
        <w:rPr>
          <w:b/>
        </w:rPr>
        <w:t>The Sponsor or CRO</w:t>
      </w:r>
      <w:r w:rsidRPr="00AE0901">
        <w:t xml:space="preserve"> will arrange for a vendor to provide the following equipment or proprietary materials (“</w:t>
      </w:r>
      <w:r w:rsidRPr="005F1D58">
        <w:rPr>
          <w:b/>
          <w:bCs/>
        </w:rPr>
        <w:t>Vendor Property</w:t>
      </w:r>
      <w:r w:rsidRPr="00AE0901">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AE0901" w14:paraId="682CD672" w14:textId="77777777" w:rsidTr="005F1D58">
        <w:trPr>
          <w:trHeight w:val="168"/>
        </w:trPr>
        <w:tc>
          <w:tcPr>
            <w:tcW w:w="704" w:type="dxa"/>
            <w:vAlign w:val="center"/>
          </w:tcPr>
          <w:p w14:paraId="00602D24" w14:textId="77777777" w:rsidR="001A6007" w:rsidRPr="00AE0901" w:rsidRDefault="001A6007" w:rsidP="001A6007">
            <w:pPr>
              <w:spacing w:before="240"/>
              <w:rPr>
                <w:b/>
              </w:rPr>
            </w:pPr>
            <w:r w:rsidRPr="00AE0901">
              <w:rPr>
                <w:b/>
              </w:rPr>
              <w:t>No.</w:t>
            </w:r>
          </w:p>
        </w:tc>
        <w:tc>
          <w:tcPr>
            <w:tcW w:w="4820" w:type="dxa"/>
            <w:vAlign w:val="center"/>
          </w:tcPr>
          <w:p w14:paraId="04B073BB" w14:textId="77777777" w:rsidR="001A6007" w:rsidRPr="00AE0901" w:rsidRDefault="001A6007" w:rsidP="001A6007">
            <w:pPr>
              <w:spacing w:before="240"/>
              <w:rPr>
                <w:b/>
              </w:rPr>
            </w:pPr>
            <w:r w:rsidRPr="00AE0901">
              <w:rPr>
                <w:b/>
              </w:rPr>
              <w:t>Equipment</w:t>
            </w:r>
          </w:p>
        </w:tc>
        <w:tc>
          <w:tcPr>
            <w:tcW w:w="1842" w:type="dxa"/>
            <w:vAlign w:val="center"/>
          </w:tcPr>
          <w:p w14:paraId="00548283" w14:textId="77777777" w:rsidR="001A6007" w:rsidRPr="00AE0901" w:rsidRDefault="001A6007" w:rsidP="005F1D58">
            <w:pPr>
              <w:spacing w:before="240"/>
              <w:rPr>
                <w:b/>
              </w:rPr>
            </w:pPr>
            <w:r w:rsidRPr="00AE0901">
              <w:rPr>
                <w:b/>
              </w:rPr>
              <w:t>Estimated Original Value</w:t>
            </w:r>
          </w:p>
        </w:tc>
        <w:tc>
          <w:tcPr>
            <w:tcW w:w="1985" w:type="dxa"/>
            <w:vAlign w:val="center"/>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5F1D58">
        <w:trPr>
          <w:trHeight w:val="56"/>
        </w:trPr>
        <w:tc>
          <w:tcPr>
            <w:tcW w:w="704" w:type="dxa"/>
          </w:tcPr>
          <w:p w14:paraId="1B2BD0D9" w14:textId="77777777" w:rsidR="001A6007" w:rsidRPr="00AE0901" w:rsidRDefault="001A6007" w:rsidP="00D31568">
            <w:pPr>
              <w:numPr>
                <w:ilvl w:val="0"/>
                <w:numId w:val="31"/>
              </w:numPr>
              <w:spacing w:before="120" w:after="120"/>
            </w:pPr>
          </w:p>
        </w:tc>
        <w:tc>
          <w:tcPr>
            <w:tcW w:w="4820" w:type="dxa"/>
          </w:tcPr>
          <w:p w14:paraId="7AF7CADA" w14:textId="77777777" w:rsidR="001A6007" w:rsidRPr="00AE0901" w:rsidRDefault="001A6007" w:rsidP="001A6007">
            <w:pPr>
              <w:spacing w:before="120" w:after="120"/>
            </w:pPr>
          </w:p>
        </w:tc>
        <w:tc>
          <w:tcPr>
            <w:tcW w:w="1842" w:type="dxa"/>
          </w:tcPr>
          <w:p w14:paraId="0F2E0BFA" w14:textId="77777777" w:rsidR="001A6007" w:rsidRPr="00AE0901" w:rsidRDefault="001A6007" w:rsidP="001A6007">
            <w:pPr>
              <w:spacing w:before="120" w:after="120"/>
            </w:pPr>
          </w:p>
        </w:tc>
        <w:tc>
          <w:tcPr>
            <w:tcW w:w="1985" w:type="dxa"/>
          </w:tcPr>
          <w:p w14:paraId="748E362E" w14:textId="77777777" w:rsidR="001A6007" w:rsidRPr="00AE0901" w:rsidRDefault="001A6007" w:rsidP="001A6007">
            <w:pPr>
              <w:spacing w:before="120" w:after="120"/>
            </w:pPr>
          </w:p>
        </w:tc>
      </w:tr>
      <w:tr w:rsidR="001A6007" w:rsidRPr="00AE0901" w14:paraId="52F479D8" w14:textId="77777777" w:rsidTr="005F1D58">
        <w:trPr>
          <w:trHeight w:val="56"/>
        </w:trPr>
        <w:tc>
          <w:tcPr>
            <w:tcW w:w="704" w:type="dxa"/>
          </w:tcPr>
          <w:p w14:paraId="30F33AE4" w14:textId="77777777" w:rsidR="001A6007" w:rsidRPr="00AE0901" w:rsidRDefault="001A6007" w:rsidP="00D31568">
            <w:pPr>
              <w:numPr>
                <w:ilvl w:val="0"/>
                <w:numId w:val="22"/>
              </w:numPr>
              <w:spacing w:before="120" w:after="120"/>
            </w:pPr>
          </w:p>
        </w:tc>
        <w:tc>
          <w:tcPr>
            <w:tcW w:w="4820" w:type="dxa"/>
          </w:tcPr>
          <w:p w14:paraId="7E270CB3" w14:textId="77777777" w:rsidR="001A6007" w:rsidRPr="00AE0901" w:rsidRDefault="001A6007" w:rsidP="001A6007">
            <w:pPr>
              <w:spacing w:before="120" w:after="120"/>
            </w:pPr>
          </w:p>
        </w:tc>
        <w:tc>
          <w:tcPr>
            <w:tcW w:w="1842" w:type="dxa"/>
          </w:tcPr>
          <w:p w14:paraId="3B1F20FE" w14:textId="77777777" w:rsidR="001A6007" w:rsidRPr="00AE0901" w:rsidRDefault="001A6007" w:rsidP="001A6007">
            <w:pPr>
              <w:spacing w:before="120" w:after="120"/>
            </w:pPr>
          </w:p>
        </w:tc>
        <w:tc>
          <w:tcPr>
            <w:tcW w:w="1985" w:type="dxa"/>
          </w:tcPr>
          <w:p w14:paraId="344194C1" w14:textId="77777777" w:rsidR="001A6007" w:rsidRPr="00AE0901" w:rsidRDefault="001A6007" w:rsidP="001A6007">
            <w:pPr>
              <w:spacing w:before="120" w:after="120"/>
            </w:pPr>
          </w:p>
        </w:tc>
      </w:tr>
      <w:tr w:rsidR="001A6007" w:rsidRPr="00AE0901" w14:paraId="2904AB03" w14:textId="77777777" w:rsidTr="005F1D58">
        <w:trPr>
          <w:trHeight w:val="56"/>
        </w:trPr>
        <w:tc>
          <w:tcPr>
            <w:tcW w:w="704" w:type="dxa"/>
          </w:tcPr>
          <w:p w14:paraId="07F3231F" w14:textId="77777777" w:rsidR="001A6007" w:rsidRPr="00AE0901" w:rsidRDefault="001A6007" w:rsidP="00D31568">
            <w:pPr>
              <w:numPr>
                <w:ilvl w:val="0"/>
                <w:numId w:val="22"/>
              </w:numPr>
              <w:spacing w:before="120" w:after="120"/>
            </w:pPr>
          </w:p>
        </w:tc>
        <w:tc>
          <w:tcPr>
            <w:tcW w:w="4820" w:type="dxa"/>
          </w:tcPr>
          <w:p w14:paraId="159712F6" w14:textId="77777777" w:rsidR="001A6007" w:rsidRPr="00AE0901" w:rsidRDefault="001A6007" w:rsidP="001A6007">
            <w:pPr>
              <w:spacing w:before="120" w:after="120"/>
            </w:pPr>
          </w:p>
        </w:tc>
        <w:tc>
          <w:tcPr>
            <w:tcW w:w="1842" w:type="dxa"/>
          </w:tcPr>
          <w:p w14:paraId="5FBF31C5" w14:textId="77777777" w:rsidR="001A6007" w:rsidRPr="00AE0901" w:rsidRDefault="001A6007" w:rsidP="001A6007">
            <w:pPr>
              <w:spacing w:before="120" w:after="120"/>
            </w:pPr>
          </w:p>
        </w:tc>
        <w:tc>
          <w:tcPr>
            <w:tcW w:w="1985" w:type="dxa"/>
          </w:tcPr>
          <w:p w14:paraId="44E53A91" w14:textId="77777777" w:rsidR="001A6007" w:rsidRPr="00AE0901" w:rsidRDefault="001A6007" w:rsidP="001A6007">
            <w:pPr>
              <w:spacing w:before="120" w:after="120"/>
            </w:pPr>
          </w:p>
        </w:tc>
      </w:tr>
      <w:tr w:rsidR="001A6007" w:rsidRPr="00AE0901" w14:paraId="6AA2BBAB" w14:textId="77777777" w:rsidTr="005F1D58">
        <w:trPr>
          <w:trHeight w:val="56"/>
        </w:trPr>
        <w:tc>
          <w:tcPr>
            <w:tcW w:w="704" w:type="dxa"/>
          </w:tcPr>
          <w:p w14:paraId="33215FDE" w14:textId="77777777" w:rsidR="001A6007" w:rsidRPr="00AE0901" w:rsidRDefault="001A6007" w:rsidP="00D31568">
            <w:pPr>
              <w:numPr>
                <w:ilvl w:val="0"/>
                <w:numId w:val="22"/>
              </w:numPr>
              <w:spacing w:before="120" w:after="120"/>
            </w:pPr>
          </w:p>
        </w:tc>
        <w:tc>
          <w:tcPr>
            <w:tcW w:w="4820" w:type="dxa"/>
          </w:tcPr>
          <w:p w14:paraId="22678FF5" w14:textId="77777777" w:rsidR="001A6007" w:rsidRPr="00AE0901" w:rsidRDefault="001A6007" w:rsidP="001A6007">
            <w:pPr>
              <w:spacing w:before="120" w:after="120"/>
            </w:pPr>
          </w:p>
        </w:tc>
        <w:tc>
          <w:tcPr>
            <w:tcW w:w="1842" w:type="dxa"/>
          </w:tcPr>
          <w:p w14:paraId="7A0A6857" w14:textId="77777777" w:rsidR="001A6007" w:rsidRPr="00AE0901" w:rsidRDefault="001A6007" w:rsidP="001A6007">
            <w:pPr>
              <w:spacing w:before="120" w:after="120"/>
            </w:pPr>
          </w:p>
        </w:tc>
        <w:tc>
          <w:tcPr>
            <w:tcW w:w="1985" w:type="dxa"/>
          </w:tcPr>
          <w:p w14:paraId="7C51D69A" w14:textId="77777777" w:rsidR="001A6007" w:rsidRPr="00AE0901" w:rsidRDefault="001A6007" w:rsidP="001A6007">
            <w:pPr>
              <w:spacing w:before="120" w:after="120"/>
            </w:pPr>
          </w:p>
        </w:tc>
      </w:tr>
      <w:tr w:rsidR="001A6007" w:rsidRPr="00AE0901" w14:paraId="5516BA08" w14:textId="77777777" w:rsidTr="005F1D58">
        <w:trPr>
          <w:trHeight w:val="56"/>
        </w:trPr>
        <w:tc>
          <w:tcPr>
            <w:tcW w:w="704" w:type="dxa"/>
          </w:tcPr>
          <w:p w14:paraId="0006745A" w14:textId="77777777" w:rsidR="001A6007" w:rsidRPr="00AE0901" w:rsidRDefault="001A6007" w:rsidP="00D31568">
            <w:pPr>
              <w:numPr>
                <w:ilvl w:val="0"/>
                <w:numId w:val="22"/>
              </w:numPr>
              <w:spacing w:before="120" w:after="120"/>
            </w:pPr>
          </w:p>
        </w:tc>
        <w:tc>
          <w:tcPr>
            <w:tcW w:w="4820" w:type="dxa"/>
          </w:tcPr>
          <w:p w14:paraId="12AA6362" w14:textId="77777777" w:rsidR="001A6007" w:rsidRPr="00AE0901" w:rsidRDefault="001A6007" w:rsidP="001A6007">
            <w:pPr>
              <w:spacing w:before="120" w:after="120"/>
            </w:pPr>
          </w:p>
        </w:tc>
        <w:tc>
          <w:tcPr>
            <w:tcW w:w="1842" w:type="dxa"/>
          </w:tcPr>
          <w:p w14:paraId="2DB37368" w14:textId="77777777" w:rsidR="001A6007" w:rsidRPr="00AE0901" w:rsidRDefault="001A6007" w:rsidP="001A6007">
            <w:pPr>
              <w:spacing w:before="120" w:after="120"/>
            </w:pPr>
          </w:p>
        </w:tc>
        <w:tc>
          <w:tcPr>
            <w:tcW w:w="1985" w:type="dxa"/>
          </w:tcPr>
          <w:p w14:paraId="585F24E1" w14:textId="77777777" w:rsidR="001A6007" w:rsidRPr="00AE0901" w:rsidRDefault="001A6007" w:rsidP="001A6007">
            <w:pPr>
              <w:spacing w:before="120" w:after="120"/>
            </w:pPr>
          </w:p>
        </w:tc>
      </w:tr>
      <w:tr w:rsidR="001A6007" w:rsidRPr="00AE0901" w14:paraId="1891487B" w14:textId="77777777" w:rsidTr="005F1D58">
        <w:trPr>
          <w:trHeight w:val="56"/>
        </w:trPr>
        <w:tc>
          <w:tcPr>
            <w:tcW w:w="704" w:type="dxa"/>
          </w:tcPr>
          <w:p w14:paraId="63EBAD21" w14:textId="77777777" w:rsidR="001A6007" w:rsidRPr="00AE0901" w:rsidRDefault="001A6007" w:rsidP="00D31568">
            <w:pPr>
              <w:numPr>
                <w:ilvl w:val="0"/>
                <w:numId w:val="22"/>
              </w:numPr>
              <w:spacing w:before="120" w:after="120"/>
            </w:pPr>
          </w:p>
        </w:tc>
        <w:tc>
          <w:tcPr>
            <w:tcW w:w="4820" w:type="dxa"/>
          </w:tcPr>
          <w:p w14:paraId="635DBE3A" w14:textId="77777777" w:rsidR="001A6007" w:rsidRPr="00AE0901" w:rsidRDefault="001A6007" w:rsidP="001A6007">
            <w:pPr>
              <w:spacing w:before="120" w:after="120"/>
            </w:pPr>
          </w:p>
        </w:tc>
        <w:tc>
          <w:tcPr>
            <w:tcW w:w="1842" w:type="dxa"/>
          </w:tcPr>
          <w:p w14:paraId="1E579ED9" w14:textId="77777777" w:rsidR="001A6007" w:rsidRPr="00AE0901" w:rsidRDefault="001A6007" w:rsidP="001A6007">
            <w:pPr>
              <w:spacing w:before="120" w:after="120"/>
            </w:pPr>
          </w:p>
        </w:tc>
        <w:tc>
          <w:tcPr>
            <w:tcW w:w="1985"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5DB0681B" w:rsidR="001A6007" w:rsidRPr="00A43AA6" w:rsidRDefault="00211E50" w:rsidP="001A6007">
      <w:pPr>
        <w:spacing w:before="240"/>
        <w:ind w:left="567"/>
        <w:rPr>
          <w:b/>
          <w:bCs/>
        </w:rPr>
      </w:pPr>
      <w:r w:rsidRPr="00A43AA6">
        <w:rPr>
          <w:b/>
          <w:bCs/>
          <w:highlight w:val="yellow"/>
        </w:rPr>
        <w:t>[OPTION 1 (delete if not applicable)</w:t>
      </w:r>
      <w:r w:rsidRPr="00A43AA6">
        <w:rPr>
          <w:highlight w:val="yellow"/>
        </w:rPr>
        <w:t xml:space="preserve">: </w:t>
      </w:r>
      <w:r w:rsidR="001A6007" w:rsidRPr="00A43AA6">
        <w:rPr>
          <w:highlight w:val="yellow"/>
        </w:rPr>
        <w:t xml:space="preserve">The </w:t>
      </w:r>
      <w:r w:rsidR="00FB5239" w:rsidRPr="00A43AA6">
        <w:rPr>
          <w:highlight w:val="yellow"/>
        </w:rPr>
        <w:t>Trial Site</w:t>
      </w:r>
      <w:r w:rsidR="001A6007" w:rsidRPr="00A43AA6">
        <w:rPr>
          <w:highlight w:val="yellow"/>
        </w:rPr>
        <w:t xml:space="preserve"> will use Vendor Property only for purposes of this Clinical Trial.</w:t>
      </w:r>
      <w:r w:rsidRPr="00A43AA6">
        <w:rPr>
          <w:b/>
          <w:bCs/>
          <w:highlight w:val="yellow"/>
        </w:rPr>
        <w:t>]</w:t>
      </w:r>
    </w:p>
    <w:p w14:paraId="5B9BD68D" w14:textId="7066C946" w:rsidR="001A6007" w:rsidRPr="00AE0901" w:rsidRDefault="001A6007" w:rsidP="001A6007">
      <w:pPr>
        <w:ind w:left="567"/>
        <w:rPr>
          <w:b/>
          <w:highlight w:val="yellow"/>
        </w:rPr>
      </w:pPr>
      <w:r w:rsidRPr="00AE0901">
        <w:rPr>
          <w:b/>
          <w:highlight w:val="yellow"/>
        </w:rPr>
        <w:t>[</w:t>
      </w:r>
      <w:r w:rsidR="0066372F">
        <w:rPr>
          <w:b/>
          <w:highlight w:val="yellow"/>
        </w:rPr>
        <w:t>OPTION 2 (delete if not applicable)</w:t>
      </w:r>
      <w:r w:rsidR="0066372F">
        <w:rPr>
          <w:bCs/>
          <w:highlight w:val="yellow"/>
        </w:rPr>
        <w:t xml:space="preserve">: </w:t>
      </w:r>
      <w:r w:rsidR="0066372F">
        <w:rPr>
          <w:b/>
          <w:highlight w:val="yellow"/>
        </w:rPr>
        <w:t>S</w:t>
      </w:r>
      <w:r w:rsidRPr="00AE0901">
        <w:rPr>
          <w:b/>
          <w:highlight w:val="yellow"/>
        </w:rPr>
        <w:t>pecify permitted uses.]</w:t>
      </w:r>
    </w:p>
    <w:p w14:paraId="0482D550" w14:textId="77777777" w:rsidR="001A6007" w:rsidRPr="00A43AA6" w:rsidRDefault="001A6007" w:rsidP="00D31568">
      <w:pPr>
        <w:numPr>
          <w:ilvl w:val="0"/>
          <w:numId w:val="32"/>
        </w:numPr>
        <w:tabs>
          <w:tab w:val="left" w:pos="1134"/>
        </w:tabs>
        <w:rPr>
          <w:b/>
          <w:bCs/>
        </w:rPr>
      </w:pPr>
      <w:r w:rsidRPr="00A43AA6">
        <w:rPr>
          <w:b/>
          <w:bCs/>
        </w:rPr>
        <w:t>Disposition of Vendor Property</w:t>
      </w:r>
    </w:p>
    <w:p w14:paraId="2A3E1BBB" w14:textId="1331DFE9" w:rsidR="001A6007" w:rsidRPr="00AE0901" w:rsidRDefault="001A6007" w:rsidP="005F1D58">
      <w:pPr>
        <w:pStyle w:val="Normalnos"/>
      </w:pPr>
      <w:r w:rsidRPr="00AE0901">
        <w:t xml:space="preserve">The Vendor will determine the disposition of Vendor Property after completion of the </w:t>
      </w:r>
      <w:r w:rsidR="00D31568" w:rsidRPr="00AE0901">
        <w:t xml:space="preserve">Clinical </w:t>
      </w:r>
      <w:r w:rsidRPr="00AE0901">
        <w:t xml:space="preserve">Trial at the </w:t>
      </w:r>
      <w:r w:rsidR="003764DB">
        <w:t xml:space="preserve">Investigator </w:t>
      </w:r>
      <w:r w:rsidRPr="00AE0901">
        <w:t>Site.</w:t>
      </w:r>
    </w:p>
    <w:p w14:paraId="7B990FC0" w14:textId="77777777" w:rsidR="00D31568" w:rsidRPr="00A43AA6" w:rsidRDefault="001A6007" w:rsidP="00D31568">
      <w:pPr>
        <w:keepNext/>
        <w:numPr>
          <w:ilvl w:val="0"/>
          <w:numId w:val="22"/>
        </w:numPr>
        <w:tabs>
          <w:tab w:val="left" w:pos="1134"/>
        </w:tabs>
        <w:rPr>
          <w:b/>
          <w:bCs/>
        </w:rPr>
      </w:pPr>
      <w:r w:rsidRPr="00A43AA6">
        <w:rPr>
          <w:b/>
          <w:bCs/>
        </w:rPr>
        <w:t>Ownership, Responsibilities, and Liabilit</w:t>
      </w:r>
      <w:r w:rsidR="00D31568" w:rsidRPr="00A43AA6">
        <w:rPr>
          <w:b/>
          <w:bCs/>
        </w:rPr>
        <w:t>y</w:t>
      </w:r>
    </w:p>
    <w:p w14:paraId="30E1755B" w14:textId="4FDA8F45" w:rsidR="001A6007" w:rsidRPr="00AE0901" w:rsidRDefault="001A6007" w:rsidP="005F1D58">
      <w:pPr>
        <w:pStyle w:val="Normalnos"/>
      </w:pPr>
      <w:r w:rsidRPr="00AE0901">
        <w:rPr>
          <w:b/>
        </w:rPr>
        <w:t>Ownership</w:t>
      </w:r>
      <w:r w:rsidRPr="00AE0901">
        <w:t xml:space="preserve">: </w:t>
      </w:r>
      <w:r w:rsidR="004A567D">
        <w:t>Sponsor / CRO</w:t>
      </w:r>
      <w:r w:rsidRPr="00AE0901">
        <w:t xml:space="preserve"> Equipment and </w:t>
      </w:r>
      <w:r w:rsidR="004A567D">
        <w:t>Sponsor / CRO</w:t>
      </w:r>
      <w:r w:rsidRPr="00AE0901">
        <w:t xml:space="preserve"> Resources and Vendor Property are and remain for the duration of the Clinical Trial at the </w:t>
      </w:r>
      <w:r w:rsidR="00FB5239">
        <w:t>Trial Site</w:t>
      </w:r>
      <w:r w:rsidRPr="00AE0901">
        <w:t>,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AE0901" w:rsidRDefault="001A6007" w:rsidP="005F1D58">
      <w:pPr>
        <w:numPr>
          <w:ilvl w:val="1"/>
          <w:numId w:val="32"/>
        </w:numPr>
        <w:tabs>
          <w:tab w:val="left" w:pos="1134"/>
        </w:tabs>
      </w:pPr>
      <w:r w:rsidRPr="00AE0901">
        <w:rPr>
          <w:b/>
        </w:rPr>
        <w:t>Liability</w:t>
      </w:r>
      <w:r w:rsidRPr="00AE0901">
        <w:t xml:space="preserve">: Equipment </w:t>
      </w:r>
      <w:r w:rsidR="00812CBA" w:rsidRPr="00AE0901">
        <w:t>and</w:t>
      </w:r>
      <w:r w:rsidRPr="00AE0901">
        <w:t xml:space="preserve"> Resources Only.</w:t>
      </w:r>
    </w:p>
    <w:p w14:paraId="01C1908D" w14:textId="24D02C28" w:rsidR="001A6007" w:rsidRPr="00AE0901" w:rsidRDefault="001A6007" w:rsidP="0002581F">
      <w:pPr>
        <w:ind w:left="567"/>
        <w:rPr>
          <w:b/>
        </w:rPr>
      </w:pPr>
      <w:r w:rsidRPr="00AE0901">
        <w:rPr>
          <w:b/>
          <w:highlight w:val="yellow"/>
        </w:rPr>
        <w:t>Alternative #1 – indemnity provided by this Appendix 7</w:t>
      </w:r>
      <w:r w:rsidR="00DF3263">
        <w:rPr>
          <w:b/>
          <w:highlight w:val="yellow"/>
        </w:rPr>
        <w:t xml:space="preserve"> (</w:t>
      </w:r>
      <w:r w:rsidR="00AE73F6">
        <w:rPr>
          <w:b/>
          <w:highlight w:val="yellow"/>
        </w:rPr>
        <w:t>DELETE ENTIRE ALTERNATIVE IF NOT APPLICABLE</w:t>
      </w:r>
      <w:r w:rsidR="00DF3263">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1ABD2D8D"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02581F">
      <w:pPr>
        <w:numPr>
          <w:ilvl w:val="0"/>
          <w:numId w:val="33"/>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0E92A113" w:rsidR="001A6007" w:rsidRPr="00AE0901" w:rsidRDefault="001A6007" w:rsidP="0002581F">
      <w:pPr>
        <w:numPr>
          <w:ilvl w:val="0"/>
          <w:numId w:val="33"/>
        </w:numPr>
        <w:ind w:left="851" w:hanging="284"/>
      </w:pPr>
      <w:r w:rsidRPr="00AE0901">
        <w:t xml:space="preserve">a personal injury to </w:t>
      </w:r>
      <w:proofErr w:type="gramStart"/>
      <w:r w:rsidRPr="00AE0901">
        <w:t xml:space="preserve">a </w:t>
      </w:r>
      <w:r w:rsidR="001A6665">
        <w:t xml:space="preserve"> Participant</w:t>
      </w:r>
      <w:proofErr w:type="gramEnd"/>
      <w:r w:rsidRPr="00AE0901">
        <w:t xml:space="preserve"> is one covered by the indemnity detailed in Appendix 3 of this Agreement.</w:t>
      </w:r>
    </w:p>
    <w:p w14:paraId="21A6C904" w14:textId="1681E17A"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FB5239">
        <w:t>Trial Site</w:t>
      </w:r>
      <w:r w:rsidRPr="00AE0901">
        <w:t xml:space="preserve"> in the event replacement of the foregoing is deemed required as a result of equipment failure or routine maintenance.</w:t>
      </w:r>
    </w:p>
    <w:p w14:paraId="167A7227" w14:textId="6FBFF68E"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FB5239">
        <w:t>Trial Site</w:t>
      </w:r>
      <w:r w:rsidRPr="00AE0901">
        <w:t xml:space="preserve"> shall be liable for any damage, loss or destruction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FB5239">
        <w:t>Trial Site</w:t>
      </w:r>
      <w:r w:rsidRPr="00F234DC">
        <w:t>’s</w:t>
      </w:r>
      <w:r w:rsidRPr="00AE0901">
        <w:t xml:space="preserve"> wilful misconduct, negligent acts or omissions. Under no circumstances shall the </w:t>
      </w:r>
      <w:r w:rsidR="00FB5239">
        <w:t>Trial Site</w:t>
      </w:r>
      <w:r w:rsidRPr="00AE0901">
        <w:t xml:space="preserve"> be liable for any damage caused </w:t>
      </w:r>
      <w:proofErr w:type="gramStart"/>
      <w:r w:rsidRPr="00AE0901">
        <w:t>as a result of</w:t>
      </w:r>
      <w:proofErr w:type="gramEnd"/>
      <w:r w:rsidRPr="00AE0901">
        <w:t xml:space="preserve"> using the equipment per instructions or due to normal wear and tear. To avoid doubt, the </w:t>
      </w:r>
      <w:r w:rsidR="00FB5239">
        <w:t>Trial Site</w:t>
      </w:r>
      <w:r w:rsidRPr="00AE0901">
        <w:t xml:space="preserve"> shall not insure </w:t>
      </w:r>
      <w:r w:rsidRPr="005F1D58">
        <w:rPr>
          <w:highlight w:val="yellow"/>
        </w:rPr>
        <w:t xml:space="preserve">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7279F185" w14:textId="551A0880" w:rsidR="001A6007" w:rsidRPr="00AE0901" w:rsidRDefault="001A6007" w:rsidP="0002581F">
      <w:pPr>
        <w:ind w:left="567"/>
        <w:rPr>
          <w:b/>
        </w:rPr>
      </w:pPr>
      <w:r w:rsidRPr="00AE0901">
        <w:rPr>
          <w:b/>
          <w:highlight w:val="yellow"/>
        </w:rPr>
        <w:t>Alternative #2 – Equipment is supplied under an MIA</w:t>
      </w:r>
      <w:r w:rsidR="00DF3263">
        <w:rPr>
          <w:b/>
          <w:highlight w:val="yellow"/>
        </w:rPr>
        <w:t xml:space="preserve"> (</w:t>
      </w:r>
      <w:r w:rsidR="00AE73F6">
        <w:rPr>
          <w:b/>
          <w:highlight w:val="yellow"/>
        </w:rPr>
        <w:t>DELETE ENTIRE ALTERNATIVE IF NOT APPLICABLE</w:t>
      </w:r>
      <w:r w:rsidR="00DF3263">
        <w:rPr>
          <w:b/>
          <w:highlight w:val="yellow"/>
        </w:rPr>
        <w:t>)</w:t>
      </w:r>
      <w:r w:rsidR="00C417DD" w:rsidRPr="00856666">
        <w:rPr>
          <w:b/>
          <w:highlight w:val="yellow"/>
        </w:rPr>
        <w:t xml:space="preserve"> [N.B. THIS OPTION IS </w:t>
      </w:r>
      <w:r w:rsidR="008F58DB">
        <w:rPr>
          <w:b/>
          <w:highlight w:val="yellow"/>
        </w:rPr>
        <w:t>NOT</w:t>
      </w:r>
      <w:r w:rsidR="00C417DD" w:rsidRPr="00856666">
        <w:rPr>
          <w:b/>
          <w:highlight w:val="yellow"/>
        </w:rPr>
        <w:t xml:space="preserve"> AVAILABLE FOR TRIAL SITES IN </w:t>
      </w:r>
      <w:r w:rsidR="008F58DB">
        <w:rPr>
          <w:b/>
          <w:highlight w:val="yellow"/>
        </w:rPr>
        <w:t>ENGLAND</w:t>
      </w:r>
      <w:r w:rsidR="00C417DD" w:rsidRPr="00856666">
        <w:rPr>
          <w:b/>
          <w:highlight w:val="yellow"/>
        </w:rPr>
        <w:t xml:space="preserve"> OR </w:t>
      </w:r>
      <w:r w:rsidR="004F6A74">
        <w:rPr>
          <w:b/>
          <w:highlight w:val="yellow"/>
        </w:rPr>
        <w:t>NORTHERN IRELAND</w:t>
      </w:r>
      <w:r w:rsidR="00C417DD" w:rsidRPr="00856666">
        <w:rPr>
          <w:b/>
          <w:highlight w:val="yellow"/>
        </w:rPr>
        <w:t>]</w:t>
      </w:r>
    </w:p>
    <w:p w14:paraId="0FEB7C84" w14:textId="63562E7C" w:rsidR="001A6007" w:rsidRPr="00AE0901" w:rsidRDefault="001A6007">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FB5239">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FB5239">
        <w:t>Trial Site</w:t>
      </w:r>
      <w:r w:rsidRPr="00AE0901">
        <w:t xml:space="preserve"> is constituted.</w:t>
      </w:r>
      <w:r w:rsidRPr="00AE0901">
        <w:br w:type="page"/>
      </w:r>
    </w:p>
    <w:p w14:paraId="34EBC73C" w14:textId="7F6B8F33" w:rsidR="00FD65FF" w:rsidRPr="00AE0901" w:rsidRDefault="00973010" w:rsidP="005A2976">
      <w:pPr>
        <w:pStyle w:val="Heading1"/>
      </w:pPr>
      <w:r w:rsidRPr="00AE0901">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7418C5C0" w14:textId="1B4CFEF9" w:rsidR="00AF2945" w:rsidRPr="00F234DC" w:rsidRDefault="00E62084" w:rsidP="00AF2945">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F2945">
            <w:rPr>
              <w:rFonts w:ascii="MS Gothic" w:eastAsia="MS Gothic" w:hAnsi="MS Gothic" w:hint="eastAsia"/>
            </w:rPr>
            <w:t>☐</w:t>
          </w:r>
        </w:sdtContent>
      </w:sdt>
      <w:r w:rsidR="00AF2945">
        <w:tab/>
        <w:t>If this box is checked, this Appendix 9 (Formal Delegation of Authority to a Corporate Affiliate to Contractually Bind Sponsor) is not used.</w:t>
      </w:r>
    </w:p>
    <w:p w14:paraId="0ABD5B02" w14:textId="7F1F8C95" w:rsidR="00A1025D" w:rsidRPr="00AE0901" w:rsidRDefault="00A1025D" w:rsidP="00A1025D">
      <w:pPr>
        <w:spacing w:after="480"/>
        <w:rPr>
          <w:b/>
        </w:rPr>
      </w:pPr>
    </w:p>
    <w:p w14:paraId="6152E444" w14:textId="77777777" w:rsidR="001A6007" w:rsidRPr="00F234DC" w:rsidRDefault="001A6007" w:rsidP="001A6007">
      <w:pPr>
        <w:rPr>
          <w:b/>
        </w:rPr>
      </w:pP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7AC59B81" w14:textId="7667A64B" w:rsidR="00FA1BC1" w:rsidRPr="00AE0901" w:rsidRDefault="00FA1BC1" w:rsidP="00FA1BC1">
      <w:pPr>
        <w:pStyle w:val="Heading1"/>
      </w:pPr>
      <w:r w:rsidRPr="00AE0901">
        <w:t xml:space="preserve">Appendix </w:t>
      </w:r>
      <w:r>
        <w:t>10</w:t>
      </w:r>
      <w:r w:rsidRPr="00AE0901">
        <w:t xml:space="preserve"> – </w:t>
      </w:r>
      <w:r w:rsidRPr="00FA1BC1">
        <w:rPr>
          <w:lang w:val="en-US"/>
        </w:rPr>
        <w:t>Authority to Defer Registration of the Clinical Trial</w:t>
      </w:r>
    </w:p>
    <w:p w14:paraId="45360872" w14:textId="5636DCA0" w:rsidR="003F7D7A" w:rsidRPr="00F234DC" w:rsidRDefault="00E62084" w:rsidP="003F7D7A">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3F7D7A">
            <w:rPr>
              <w:rFonts w:ascii="MS Gothic" w:eastAsia="MS Gothic" w:hAnsi="MS Gothic" w:hint="eastAsia"/>
            </w:rPr>
            <w:t>☐</w:t>
          </w:r>
        </w:sdtContent>
      </w:sdt>
      <w:r w:rsidR="003F7D7A">
        <w:tab/>
        <w:t>If this box is checked, this Appendix 10 (Authority to Defer Registration of the Clinical Trial) is not used.</w:t>
      </w:r>
    </w:p>
    <w:p w14:paraId="1441F6BF" w14:textId="767DF68D" w:rsidR="00FA1BC1" w:rsidRPr="00AE0901" w:rsidRDefault="00FA1BC1" w:rsidP="00FA1BC1">
      <w:pPr>
        <w:spacing w:after="480"/>
        <w:rPr>
          <w:b/>
        </w:rPr>
      </w:pPr>
    </w:p>
    <w:p w14:paraId="541D1543" w14:textId="77777777" w:rsidR="00FA1BC1" w:rsidRDefault="00FA1BC1">
      <w:pPr>
        <w:tabs>
          <w:tab w:val="clear" w:pos="567"/>
          <w:tab w:val="clear" w:pos="1418"/>
          <w:tab w:val="clear" w:pos="1843"/>
        </w:tabs>
        <w:spacing w:after="160" w:line="259" w:lineRule="auto"/>
        <w:rPr>
          <w:b/>
        </w:rPr>
      </w:pPr>
      <w:r>
        <w:rPr>
          <w:b/>
        </w:rPr>
        <w:br w:type="page"/>
      </w:r>
    </w:p>
    <w:p w14:paraId="5814948A" w14:textId="2F32AA50" w:rsidR="001A6007" w:rsidRPr="00AE0901" w:rsidRDefault="001A6007" w:rsidP="001A6007">
      <w:pPr>
        <w:rPr>
          <w:b/>
        </w:rPr>
      </w:pPr>
      <w:r w:rsidRPr="00AE0901">
        <w:rPr>
          <w:b/>
        </w:rPr>
        <w:t>FINAL PAGE</w:t>
      </w:r>
    </w:p>
    <w:sectPr w:rsidR="001A6007" w:rsidRPr="00AE0901" w:rsidSect="00AD60D5">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008" w14:textId="77777777" w:rsidR="00527948" w:rsidRDefault="00527948" w:rsidP="00364C90">
      <w:pPr>
        <w:spacing w:after="0"/>
      </w:pPr>
      <w:r>
        <w:separator/>
      </w:r>
    </w:p>
  </w:endnote>
  <w:endnote w:type="continuationSeparator" w:id="0">
    <w:p w14:paraId="3013D8CF" w14:textId="77777777" w:rsidR="00527948" w:rsidRDefault="00527948" w:rsidP="00364C90">
      <w:pPr>
        <w:spacing w:after="0"/>
      </w:pPr>
      <w:r>
        <w:continuationSeparator/>
      </w:r>
    </w:p>
  </w:endnote>
  <w:endnote w:type="continuationNotice" w:id="1">
    <w:p w14:paraId="08F185A8" w14:textId="77777777" w:rsidR="00527948" w:rsidRDefault="00527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181B7F" w:rsidRDefault="00181B7F" w:rsidP="0090638B">
    <w:pPr>
      <w:pBdr>
        <w:top w:val="single" w:sz="4" w:space="1" w:color="auto"/>
      </w:pBdr>
      <w:tabs>
        <w:tab w:val="right" w:pos="9214"/>
      </w:tabs>
      <w:spacing w:after="0"/>
      <w:rPr>
        <w:sz w:val="20"/>
        <w:szCs w:val="20"/>
        <w:highlight w:val="yellow"/>
      </w:rPr>
    </w:pPr>
  </w:p>
  <w:p w14:paraId="6DB30EC0" w14:textId="77777777" w:rsidR="00181B7F" w:rsidRPr="00F91D34" w:rsidRDefault="00181B7F"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253360DA" w:rsidR="00181B7F" w:rsidRPr="00F91D34" w:rsidRDefault="00181B7F" w:rsidP="00BA2929">
    <w:pPr>
      <w:spacing w:after="0"/>
      <w:rPr>
        <w:sz w:val="20"/>
        <w:szCs w:val="20"/>
        <w:highlight w:val="yellow"/>
      </w:rPr>
    </w:pPr>
    <w:r w:rsidRPr="00F91D34">
      <w:rPr>
        <w:sz w:val="20"/>
        <w:szCs w:val="20"/>
        <w:highlight w:val="yellow"/>
      </w:rPr>
      <w:t>[Name of Principal Investigator</w:t>
    </w:r>
    <w:proofErr w:type="gramStart"/>
    <w:r w:rsidRPr="00F91D34">
      <w:rPr>
        <w:sz w:val="20"/>
        <w:szCs w:val="20"/>
        <w:highlight w:val="yellow"/>
      </w:rPr>
      <w:t xml:space="preserve">: </w:t>
    </w:r>
    <w:r w:rsidR="00FA1BC1" w:rsidRPr="00F91D34">
      <w:rPr>
        <w:sz w:val="20"/>
        <w:szCs w:val="20"/>
        <w:highlight w:val="yellow"/>
      </w:rPr>
      <w:t>]</w:t>
    </w:r>
    <w:proofErr w:type="gramEnd"/>
  </w:p>
  <w:p w14:paraId="6E3DB75A" w14:textId="3F174617" w:rsidR="00181B7F" w:rsidRPr="00153ADD" w:rsidRDefault="00181B7F" w:rsidP="008D70D2">
    <w:pPr>
      <w:tabs>
        <w:tab w:val="right" w:pos="9356"/>
      </w:tabs>
      <w:spacing w:after="0"/>
      <w:rPr>
        <w:sz w:val="22"/>
      </w:rPr>
    </w:pPr>
    <w:r w:rsidRPr="00F91D34">
      <w:rPr>
        <w:sz w:val="20"/>
        <w:szCs w:val="20"/>
        <w:highlight w:val="yellow"/>
      </w:rPr>
      <w:t xml:space="preserve">[IRAS </w:t>
    </w:r>
    <w:r w:rsidR="00FA1BC1">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B0591">
      <w:rPr>
        <w:b/>
        <w:color w:val="auto"/>
        <w:sz w:val="22"/>
      </w:rPr>
      <w:fldChar w:fldCharType="begin"/>
    </w:r>
    <w:r w:rsidRPr="008D70D2">
      <w:rPr>
        <w:sz w:val="22"/>
      </w:rPr>
      <w:instrText xml:space="preserve"> PAGE   \* MERGEFORMAT </w:instrText>
    </w:r>
    <w:r w:rsidRPr="004B0591">
      <w:rPr>
        <w:b/>
        <w:color w:val="auto"/>
        <w:sz w:val="22"/>
      </w:rPr>
      <w:fldChar w:fldCharType="separate"/>
    </w:r>
    <w:r>
      <w:rPr>
        <w:noProof/>
        <w:sz w:val="22"/>
      </w:rPr>
      <w:t>25</w:t>
    </w:r>
    <w:r w:rsidRPr="004B0591">
      <w:rPr>
        <w:b/>
        <w:color w:val="auto"/>
        <w:sz w:val="22"/>
      </w:rPr>
      <w:fldChar w:fldCharType="end"/>
    </w:r>
    <w:r w:rsidRPr="004B0591">
      <w:rPr>
        <w:b/>
        <w:color w:val="auto"/>
        <w:sz w:val="22"/>
      </w:rPr>
      <w:t xml:space="preserve"> </w:t>
    </w:r>
    <w:r w:rsidRPr="004B0591">
      <w:rPr>
        <w:color w:val="auto"/>
        <w:sz w:val="22"/>
      </w:rPr>
      <w:t>|</w:t>
    </w:r>
    <w:r w:rsidRPr="004B0591">
      <w:rPr>
        <w:b/>
        <w:color w:val="auto"/>
        <w:sz w:val="22"/>
      </w:rPr>
      <w:t xml:space="preserve"> </w:t>
    </w:r>
    <w:r w:rsidRPr="004B0591">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75AC85E0" w:rsidR="00181B7F" w:rsidRPr="000704AA" w:rsidRDefault="00181B7F" w:rsidP="00AE0901">
    <w:pPr>
      <w:tabs>
        <w:tab w:val="right" w:pos="9214"/>
      </w:tabs>
      <w:spacing w:after="0"/>
      <w:jc w:val="right"/>
      <w:rPr>
        <w:color w:val="auto"/>
        <w:sz w:val="22"/>
      </w:rPr>
    </w:pPr>
    <w:r w:rsidRPr="004B0591">
      <w:rPr>
        <w:color w:val="auto"/>
        <w:sz w:val="22"/>
      </w:rPr>
      <w:fldChar w:fldCharType="begin"/>
    </w:r>
    <w:r w:rsidRPr="000704AA">
      <w:rPr>
        <w:color w:val="auto"/>
        <w:sz w:val="22"/>
      </w:rPr>
      <w:instrText xml:space="preserve"> PAGE   \* MERGEFORMAT </w:instrText>
    </w:r>
    <w:r w:rsidRPr="004B0591">
      <w:rPr>
        <w:color w:val="auto"/>
        <w:sz w:val="22"/>
      </w:rPr>
      <w:fldChar w:fldCharType="separate"/>
    </w:r>
    <w:r w:rsidRPr="000704AA">
      <w:rPr>
        <w:b/>
        <w:color w:val="auto"/>
        <w:sz w:val="22"/>
      </w:rPr>
      <w:t>1</w:t>
    </w:r>
    <w:r w:rsidRPr="004B0591">
      <w:rPr>
        <w:b/>
        <w:color w:val="auto"/>
        <w:sz w:val="22"/>
      </w:rPr>
      <w:fldChar w:fldCharType="end"/>
    </w:r>
    <w:r w:rsidRPr="000704AA">
      <w:rPr>
        <w:b/>
        <w:color w:val="auto"/>
        <w:sz w:val="22"/>
      </w:rPr>
      <w:t xml:space="preserve"> </w:t>
    </w:r>
    <w:r w:rsidRPr="000704AA">
      <w:rPr>
        <w:color w:val="auto"/>
        <w:sz w:val="22"/>
      </w:rPr>
      <w:t>|</w:t>
    </w:r>
    <w:r w:rsidRPr="000704AA">
      <w:rPr>
        <w:b/>
        <w:color w:val="auto"/>
        <w:sz w:val="22"/>
      </w:rPr>
      <w:t xml:space="preserve"> </w:t>
    </w:r>
    <w:r w:rsidRPr="000704AA">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181B7F" w:rsidRDefault="00181B7F" w:rsidP="00AE643C">
    <w:pPr>
      <w:pBdr>
        <w:top w:val="single" w:sz="4" w:space="1" w:color="auto"/>
      </w:pBdr>
      <w:tabs>
        <w:tab w:val="right" w:pos="9214"/>
      </w:tabs>
      <w:spacing w:after="0"/>
      <w:rPr>
        <w:sz w:val="20"/>
        <w:szCs w:val="20"/>
        <w:highlight w:val="yellow"/>
      </w:rPr>
    </w:pPr>
  </w:p>
  <w:p w14:paraId="7390341C" w14:textId="77777777" w:rsidR="00181B7F" w:rsidRPr="00F91D34" w:rsidRDefault="00181B7F"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81B7F" w:rsidRPr="00F91D34" w:rsidRDefault="00181B7F" w:rsidP="00AE643C">
    <w:pPr>
      <w:spacing w:after="0"/>
      <w:rPr>
        <w:sz w:val="20"/>
        <w:szCs w:val="20"/>
        <w:highlight w:val="yellow"/>
      </w:rPr>
    </w:pPr>
    <w:r w:rsidRPr="00F91D34">
      <w:rPr>
        <w:sz w:val="20"/>
        <w:szCs w:val="20"/>
        <w:highlight w:val="yellow"/>
      </w:rPr>
      <w:t>[Name of Principal Investigator: [*]]</w:t>
    </w:r>
  </w:p>
  <w:p w14:paraId="7A832824" w14:textId="36CBA426" w:rsidR="00181B7F" w:rsidRPr="00153ADD" w:rsidRDefault="00181B7F"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b/>
        <w:sz w:val="22"/>
      </w:rPr>
      <w:fldChar w:fldCharType="begin"/>
    </w:r>
    <w:r w:rsidRPr="008D70D2">
      <w:rPr>
        <w:sz w:val="22"/>
      </w:rPr>
      <w:instrText xml:space="preserve"> PAGE   \* MERGEFORMAT </w:instrText>
    </w:r>
    <w:r w:rsidRPr="008D70D2">
      <w:rPr>
        <w:b/>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0704AA">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6228" w14:textId="77777777" w:rsidR="00527948" w:rsidRDefault="00527948" w:rsidP="00364C90">
      <w:pPr>
        <w:spacing w:after="0"/>
      </w:pPr>
      <w:r>
        <w:separator/>
      </w:r>
    </w:p>
  </w:footnote>
  <w:footnote w:type="continuationSeparator" w:id="0">
    <w:p w14:paraId="46A61AD8" w14:textId="77777777" w:rsidR="00527948" w:rsidRDefault="00527948" w:rsidP="00364C90">
      <w:pPr>
        <w:spacing w:after="0"/>
      </w:pPr>
      <w:r>
        <w:continuationSeparator/>
      </w:r>
    </w:p>
  </w:footnote>
  <w:footnote w:type="continuationNotice" w:id="1">
    <w:p w14:paraId="2F2AB91E" w14:textId="77777777" w:rsidR="00527948" w:rsidRDefault="00527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6E8A3696" w:rsidR="00181B7F" w:rsidRPr="00A4776F" w:rsidRDefault="00181B7F" w:rsidP="0090638B">
    <w:pPr>
      <w:pStyle w:val="Header"/>
      <w:spacing w:after="120"/>
      <w:rPr>
        <w:sz w:val="22"/>
      </w:rPr>
    </w:pPr>
    <w:r>
      <w:rPr>
        <w:noProof/>
        <w:sz w:val="22"/>
        <w:lang w:eastAsia="en-GB"/>
      </w:rPr>
      <w:t>C</w:t>
    </w:r>
    <w:r w:rsidR="007575E2">
      <w:rPr>
        <w:noProof/>
        <w:sz w:val="22"/>
        <w:lang w:eastAsia="en-GB"/>
      </w:rPr>
      <w:t>ontract</w:t>
    </w:r>
    <w:r>
      <w:rPr>
        <w:noProof/>
        <w:sz w:val="22"/>
        <w:lang w:eastAsia="en-GB"/>
      </w:rPr>
      <w:t xml:space="preserve"> Research Organisation Model Clinical Trial Agreement (</w:t>
    </w:r>
    <w:r w:rsidR="003D6A16">
      <w:rPr>
        <w:noProof/>
        <w:sz w:val="22"/>
        <w:lang w:eastAsia="en-GB"/>
      </w:rPr>
      <w:t>May 2025</w:t>
    </w:r>
    <w:r>
      <w:rPr>
        <w:noProof/>
        <w:sz w:val="22"/>
        <w:lang w:eastAsia="en-GB"/>
      </w:rPr>
      <w:t>)</w:t>
    </w:r>
  </w:p>
  <w:p w14:paraId="460F755F" w14:textId="77777777" w:rsidR="00181B7F" w:rsidRDefault="00181B7F"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3219A8C8" w:rsidR="00181B7F" w:rsidRDefault="00181B7F"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24E6226" w:rsidR="00181B7F" w:rsidRPr="00A4776F" w:rsidRDefault="007575E2" w:rsidP="0090638B">
    <w:pPr>
      <w:pStyle w:val="Header"/>
      <w:spacing w:after="120"/>
      <w:rPr>
        <w:sz w:val="22"/>
      </w:rPr>
    </w:pPr>
    <w:r>
      <w:rPr>
        <w:noProof/>
        <w:sz w:val="22"/>
        <w:lang w:eastAsia="en-GB"/>
      </w:rPr>
      <w:t xml:space="preserve">Contract </w:t>
    </w:r>
    <w:r w:rsidR="00181B7F">
      <w:rPr>
        <w:noProof/>
        <w:sz w:val="22"/>
        <w:lang w:eastAsia="en-GB"/>
      </w:rPr>
      <w:t xml:space="preserve">Research Organisation Model Clinical Trial Agreement </w:t>
    </w:r>
    <w:r w:rsidR="00195A15">
      <w:rPr>
        <w:noProof/>
        <w:sz w:val="22"/>
        <w:lang w:eastAsia="en-GB"/>
      </w:rPr>
      <w:t>(</w:t>
    </w:r>
    <w:r w:rsidR="00731BA2">
      <w:rPr>
        <w:noProof/>
        <w:sz w:val="22"/>
        <w:lang w:eastAsia="en-GB"/>
      </w:rPr>
      <w:t>May 2025</w:t>
    </w:r>
    <w:r w:rsidR="00181B7F">
      <w:rPr>
        <w:noProof/>
        <w:sz w:val="22"/>
        <w:lang w:eastAsia="en-GB"/>
      </w:rPr>
      <w:t>)</w:t>
    </w:r>
  </w:p>
  <w:p w14:paraId="5F80D5C5" w14:textId="77777777" w:rsidR="00181B7F" w:rsidRDefault="00181B7F"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940C84"/>
    <w:multiLevelType w:val="multilevel"/>
    <w:tmpl w:val="8C423DD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85B6B"/>
    <w:multiLevelType w:val="multilevel"/>
    <w:tmpl w:val="79CCF0B4"/>
    <w:lvl w:ilvl="0">
      <w:start w:val="7"/>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30957"/>
    <w:multiLevelType w:val="multilevel"/>
    <w:tmpl w:val="E150426E"/>
    <w:lvl w:ilvl="0">
      <w:start w:val="1"/>
      <w:numFmt w:val="decimal"/>
      <w:pStyle w:val="Heading2"/>
      <w:lvlText w:val="%1."/>
      <w:lvlJc w:val="left"/>
      <w:pPr>
        <w:ind w:left="567" w:hanging="567"/>
      </w:pPr>
      <w:rPr>
        <w:rFonts w:ascii="Arial Bold" w:hAnsi="Arial Bold"/>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742D3"/>
    <w:multiLevelType w:val="hybridMultilevel"/>
    <w:tmpl w:val="C1128036"/>
    <w:lvl w:ilvl="0" w:tplc="35D8FC4E">
      <w:start w:val="1"/>
      <w:numFmt w:val="decimal"/>
      <w:lvlText w:val="%1."/>
      <w:lvlJc w:val="left"/>
      <w:pPr>
        <w:ind w:left="1440" w:hanging="360"/>
      </w:pPr>
    </w:lvl>
    <w:lvl w:ilvl="1" w:tplc="CCA44392">
      <w:start w:val="1"/>
      <w:numFmt w:val="decimal"/>
      <w:lvlText w:val="%2."/>
      <w:lvlJc w:val="left"/>
      <w:pPr>
        <w:ind w:left="1440" w:hanging="360"/>
      </w:pPr>
    </w:lvl>
    <w:lvl w:ilvl="2" w:tplc="8D86B544">
      <w:start w:val="1"/>
      <w:numFmt w:val="decimal"/>
      <w:lvlText w:val="%3."/>
      <w:lvlJc w:val="left"/>
      <w:pPr>
        <w:ind w:left="1440" w:hanging="360"/>
      </w:pPr>
    </w:lvl>
    <w:lvl w:ilvl="3" w:tplc="9ED25FA8">
      <w:start w:val="1"/>
      <w:numFmt w:val="decimal"/>
      <w:lvlText w:val="%4."/>
      <w:lvlJc w:val="left"/>
      <w:pPr>
        <w:ind w:left="1440" w:hanging="360"/>
      </w:pPr>
    </w:lvl>
    <w:lvl w:ilvl="4" w:tplc="44A6F096">
      <w:start w:val="1"/>
      <w:numFmt w:val="decimal"/>
      <w:lvlText w:val="%5."/>
      <w:lvlJc w:val="left"/>
      <w:pPr>
        <w:ind w:left="1440" w:hanging="360"/>
      </w:pPr>
    </w:lvl>
    <w:lvl w:ilvl="5" w:tplc="568CBD3A">
      <w:start w:val="1"/>
      <w:numFmt w:val="decimal"/>
      <w:lvlText w:val="%6."/>
      <w:lvlJc w:val="left"/>
      <w:pPr>
        <w:ind w:left="1440" w:hanging="360"/>
      </w:pPr>
    </w:lvl>
    <w:lvl w:ilvl="6" w:tplc="FB9AF98A">
      <w:start w:val="1"/>
      <w:numFmt w:val="decimal"/>
      <w:lvlText w:val="%7."/>
      <w:lvlJc w:val="left"/>
      <w:pPr>
        <w:ind w:left="1440" w:hanging="360"/>
      </w:pPr>
    </w:lvl>
    <w:lvl w:ilvl="7" w:tplc="DA8CD6BC">
      <w:start w:val="1"/>
      <w:numFmt w:val="decimal"/>
      <w:lvlText w:val="%8."/>
      <w:lvlJc w:val="left"/>
      <w:pPr>
        <w:ind w:left="1440" w:hanging="360"/>
      </w:pPr>
    </w:lvl>
    <w:lvl w:ilvl="8" w:tplc="73944EB8">
      <w:start w:val="1"/>
      <w:numFmt w:val="decimal"/>
      <w:lvlText w:val="%9."/>
      <w:lvlJc w:val="left"/>
      <w:pPr>
        <w:ind w:left="1440" w:hanging="360"/>
      </w:pPr>
    </w:lvl>
  </w:abstractNum>
  <w:abstractNum w:abstractNumId="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F653DD"/>
    <w:multiLevelType w:val="multilevel"/>
    <w:tmpl w:val="433A71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9233C"/>
    <w:multiLevelType w:val="hybridMultilevel"/>
    <w:tmpl w:val="3F506132"/>
    <w:lvl w:ilvl="0" w:tplc="AA3083B6">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FF7C65"/>
    <w:multiLevelType w:val="hybridMultilevel"/>
    <w:tmpl w:val="F8E89940"/>
    <w:lvl w:ilvl="0" w:tplc="B568F754">
      <w:start w:val="1"/>
      <w:numFmt w:val="decimal"/>
      <w:lvlText w:val="%1."/>
      <w:lvlJc w:val="left"/>
      <w:pPr>
        <w:ind w:left="1440" w:hanging="360"/>
      </w:pPr>
    </w:lvl>
    <w:lvl w:ilvl="1" w:tplc="E0C21F34">
      <w:start w:val="1"/>
      <w:numFmt w:val="decimal"/>
      <w:lvlText w:val="%2."/>
      <w:lvlJc w:val="left"/>
      <w:pPr>
        <w:ind w:left="1440" w:hanging="360"/>
      </w:pPr>
    </w:lvl>
    <w:lvl w:ilvl="2" w:tplc="9774E438">
      <w:start w:val="1"/>
      <w:numFmt w:val="decimal"/>
      <w:lvlText w:val="%3."/>
      <w:lvlJc w:val="left"/>
      <w:pPr>
        <w:ind w:left="1440" w:hanging="360"/>
      </w:pPr>
    </w:lvl>
    <w:lvl w:ilvl="3" w:tplc="BC2EE326">
      <w:start w:val="1"/>
      <w:numFmt w:val="decimal"/>
      <w:lvlText w:val="%4."/>
      <w:lvlJc w:val="left"/>
      <w:pPr>
        <w:ind w:left="1440" w:hanging="360"/>
      </w:pPr>
    </w:lvl>
    <w:lvl w:ilvl="4" w:tplc="DE74B378">
      <w:start w:val="1"/>
      <w:numFmt w:val="decimal"/>
      <w:lvlText w:val="%5."/>
      <w:lvlJc w:val="left"/>
      <w:pPr>
        <w:ind w:left="1440" w:hanging="360"/>
      </w:pPr>
    </w:lvl>
    <w:lvl w:ilvl="5" w:tplc="858CC136">
      <w:start w:val="1"/>
      <w:numFmt w:val="decimal"/>
      <w:lvlText w:val="%6."/>
      <w:lvlJc w:val="left"/>
      <w:pPr>
        <w:ind w:left="1440" w:hanging="360"/>
      </w:pPr>
    </w:lvl>
    <w:lvl w:ilvl="6" w:tplc="E376EAEC">
      <w:start w:val="1"/>
      <w:numFmt w:val="decimal"/>
      <w:lvlText w:val="%7."/>
      <w:lvlJc w:val="left"/>
      <w:pPr>
        <w:ind w:left="1440" w:hanging="360"/>
      </w:pPr>
    </w:lvl>
    <w:lvl w:ilvl="7" w:tplc="26C8206C">
      <w:start w:val="1"/>
      <w:numFmt w:val="decimal"/>
      <w:lvlText w:val="%8."/>
      <w:lvlJc w:val="left"/>
      <w:pPr>
        <w:ind w:left="1440" w:hanging="360"/>
      </w:pPr>
    </w:lvl>
    <w:lvl w:ilvl="8" w:tplc="4BE4E1AC">
      <w:start w:val="1"/>
      <w:numFmt w:val="decimal"/>
      <w:lvlText w:val="%9."/>
      <w:lvlJc w:val="left"/>
      <w:pPr>
        <w:ind w:left="1440" w:hanging="360"/>
      </w:pPr>
    </w:lvl>
  </w:abstractNum>
  <w:abstractNum w:abstractNumId="17"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85D51"/>
    <w:multiLevelType w:val="hybridMultilevel"/>
    <w:tmpl w:val="2A381FA0"/>
    <w:lvl w:ilvl="0" w:tplc="83EA06AC">
      <w:start w:val="1"/>
      <w:numFmt w:val="decimal"/>
      <w:lvlText w:val="%1."/>
      <w:lvlJc w:val="left"/>
      <w:pPr>
        <w:ind w:left="720" w:hanging="360"/>
      </w:pPr>
    </w:lvl>
    <w:lvl w:ilvl="1" w:tplc="3BCC6F70">
      <w:start w:val="1"/>
      <w:numFmt w:val="lowerLetter"/>
      <w:lvlText w:val="%2."/>
      <w:lvlJc w:val="left"/>
      <w:pPr>
        <w:ind w:left="1440" w:hanging="360"/>
      </w:pPr>
    </w:lvl>
    <w:lvl w:ilvl="2" w:tplc="9CFC1D2A">
      <w:start w:val="1"/>
      <w:numFmt w:val="lowerRoman"/>
      <w:lvlText w:val="%3."/>
      <w:lvlJc w:val="right"/>
      <w:pPr>
        <w:ind w:left="2160" w:hanging="180"/>
      </w:pPr>
    </w:lvl>
    <w:lvl w:ilvl="3" w:tplc="54B89CA0">
      <w:start w:val="1"/>
      <w:numFmt w:val="decimal"/>
      <w:lvlText w:val="%4."/>
      <w:lvlJc w:val="left"/>
      <w:pPr>
        <w:ind w:left="2880" w:hanging="360"/>
      </w:pPr>
    </w:lvl>
    <w:lvl w:ilvl="4" w:tplc="3FB8FE4A">
      <w:start w:val="1"/>
      <w:numFmt w:val="lowerLetter"/>
      <w:lvlText w:val="%5."/>
      <w:lvlJc w:val="left"/>
      <w:pPr>
        <w:ind w:left="3600" w:hanging="360"/>
      </w:pPr>
    </w:lvl>
    <w:lvl w:ilvl="5" w:tplc="02FE4B5E">
      <w:start w:val="1"/>
      <w:numFmt w:val="lowerRoman"/>
      <w:lvlText w:val="%6."/>
      <w:lvlJc w:val="right"/>
      <w:pPr>
        <w:ind w:left="4320" w:hanging="180"/>
      </w:pPr>
    </w:lvl>
    <w:lvl w:ilvl="6" w:tplc="A4AA7A7C">
      <w:start w:val="1"/>
      <w:numFmt w:val="decimal"/>
      <w:lvlText w:val="%7."/>
      <w:lvlJc w:val="left"/>
      <w:pPr>
        <w:ind w:left="5040" w:hanging="360"/>
      </w:pPr>
    </w:lvl>
    <w:lvl w:ilvl="7" w:tplc="61845FBE">
      <w:start w:val="1"/>
      <w:numFmt w:val="lowerLetter"/>
      <w:lvlText w:val="%8."/>
      <w:lvlJc w:val="left"/>
      <w:pPr>
        <w:ind w:left="5760" w:hanging="360"/>
      </w:pPr>
    </w:lvl>
    <w:lvl w:ilvl="8" w:tplc="7D1C29A6">
      <w:start w:val="1"/>
      <w:numFmt w:val="lowerRoman"/>
      <w:lvlText w:val="%9."/>
      <w:lvlJc w:val="right"/>
      <w:pPr>
        <w:ind w:left="6480" w:hanging="180"/>
      </w:pPr>
    </w:lvl>
  </w:abstractNum>
  <w:abstractNum w:abstractNumId="19" w15:restartNumberingAfterBreak="0">
    <w:nsid w:val="38204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21"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3C350D7"/>
    <w:multiLevelType w:val="hybridMultilevel"/>
    <w:tmpl w:val="0024A436"/>
    <w:lvl w:ilvl="0" w:tplc="BBC2AB80">
      <w:start w:val="1"/>
      <w:numFmt w:val="lowerRoman"/>
      <w:pStyle w:val="Sub-clauselevel4"/>
      <w:lvlText w:val="(%1)"/>
      <w:lvlJc w:val="left"/>
      <w:pPr>
        <w:ind w:left="1255" w:hanging="360"/>
      </w:pPr>
      <w:rPr>
        <w:rFonts w:hint="default"/>
      </w:rPr>
    </w:lvl>
    <w:lvl w:ilvl="1" w:tplc="08090019">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25"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2D5A01"/>
    <w:multiLevelType w:val="multilevel"/>
    <w:tmpl w:val="E42E344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347237"/>
    <w:multiLevelType w:val="hybridMultilevel"/>
    <w:tmpl w:val="FC48E810"/>
    <w:lvl w:ilvl="0" w:tplc="5D6C6E52">
      <w:start w:val="1"/>
      <w:numFmt w:val="decimal"/>
      <w:lvlText w:val="%1."/>
      <w:lvlJc w:val="left"/>
      <w:pPr>
        <w:ind w:left="360" w:hanging="360"/>
      </w:pPr>
    </w:lvl>
    <w:lvl w:ilvl="1" w:tplc="B0DA152E">
      <w:start w:val="1"/>
      <w:numFmt w:val="lowerLetter"/>
      <w:lvlText w:val="%2."/>
      <w:lvlJc w:val="left"/>
      <w:pPr>
        <w:ind w:left="1080" w:hanging="360"/>
      </w:pPr>
    </w:lvl>
    <w:lvl w:ilvl="2" w:tplc="C554CECC">
      <w:start w:val="1"/>
      <w:numFmt w:val="lowerRoman"/>
      <w:lvlText w:val="%3."/>
      <w:lvlJc w:val="right"/>
      <w:pPr>
        <w:ind w:left="1800" w:hanging="180"/>
      </w:pPr>
    </w:lvl>
    <w:lvl w:ilvl="3" w:tplc="1F0EA316">
      <w:start w:val="1"/>
      <w:numFmt w:val="decimal"/>
      <w:lvlText w:val="%4."/>
      <w:lvlJc w:val="left"/>
      <w:pPr>
        <w:ind w:left="2520" w:hanging="360"/>
      </w:pPr>
    </w:lvl>
    <w:lvl w:ilvl="4" w:tplc="F214A5D8">
      <w:start w:val="1"/>
      <w:numFmt w:val="lowerLetter"/>
      <w:lvlText w:val="%5."/>
      <w:lvlJc w:val="left"/>
      <w:pPr>
        <w:ind w:left="3240" w:hanging="360"/>
      </w:pPr>
    </w:lvl>
    <w:lvl w:ilvl="5" w:tplc="FCB0B1F6">
      <w:start w:val="1"/>
      <w:numFmt w:val="lowerRoman"/>
      <w:lvlText w:val="%6."/>
      <w:lvlJc w:val="right"/>
      <w:pPr>
        <w:ind w:left="3960" w:hanging="180"/>
      </w:pPr>
    </w:lvl>
    <w:lvl w:ilvl="6" w:tplc="B6BE1AC2">
      <w:start w:val="1"/>
      <w:numFmt w:val="decimal"/>
      <w:lvlText w:val="%7."/>
      <w:lvlJc w:val="left"/>
      <w:pPr>
        <w:ind w:left="4680" w:hanging="360"/>
      </w:pPr>
    </w:lvl>
    <w:lvl w:ilvl="7" w:tplc="C9EE3FDC">
      <w:start w:val="1"/>
      <w:numFmt w:val="lowerLetter"/>
      <w:lvlText w:val="%8."/>
      <w:lvlJc w:val="left"/>
      <w:pPr>
        <w:ind w:left="5400" w:hanging="360"/>
      </w:pPr>
    </w:lvl>
    <w:lvl w:ilvl="8" w:tplc="24427AE4">
      <w:start w:val="1"/>
      <w:numFmt w:val="lowerRoman"/>
      <w:lvlText w:val="%9."/>
      <w:lvlJc w:val="right"/>
      <w:pPr>
        <w:ind w:left="6120" w:hanging="180"/>
      </w:pPr>
    </w:lvl>
  </w:abstractNum>
  <w:abstractNum w:abstractNumId="36" w15:restartNumberingAfterBreak="0">
    <w:nsid w:val="701078A3"/>
    <w:multiLevelType w:val="multilevel"/>
    <w:tmpl w:val="F1D6473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9"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77798687">
    <w:abstractNumId w:val="1"/>
  </w:num>
  <w:num w:numId="2" w16cid:durableId="2077585593">
    <w:abstractNumId w:val="9"/>
  </w:num>
  <w:num w:numId="3" w16cid:durableId="1353723553">
    <w:abstractNumId w:val="38"/>
  </w:num>
  <w:num w:numId="4" w16cid:durableId="608583929">
    <w:abstractNumId w:val="5"/>
  </w:num>
  <w:num w:numId="5" w16cid:durableId="889074177">
    <w:abstractNumId w:val="6"/>
  </w:num>
  <w:num w:numId="6" w16cid:durableId="1912428073">
    <w:abstractNumId w:val="40"/>
  </w:num>
  <w:num w:numId="7" w16cid:durableId="1317536475">
    <w:abstractNumId w:val="14"/>
  </w:num>
  <w:num w:numId="8" w16cid:durableId="754016333">
    <w:abstractNumId w:val="14"/>
    <w:lvlOverride w:ilvl="0">
      <w:startOverride w:val="1"/>
    </w:lvlOverride>
  </w:num>
  <w:num w:numId="9" w16cid:durableId="868837423">
    <w:abstractNumId w:val="24"/>
  </w:num>
  <w:num w:numId="10" w16cid:durableId="581598057">
    <w:abstractNumId w:val="14"/>
    <w:lvlOverride w:ilvl="0">
      <w:startOverride w:val="1"/>
    </w:lvlOverride>
  </w:num>
  <w:num w:numId="11" w16cid:durableId="2035691658">
    <w:abstractNumId w:val="14"/>
    <w:lvlOverride w:ilvl="0">
      <w:startOverride w:val="1"/>
    </w:lvlOverride>
  </w:num>
  <w:num w:numId="12" w16cid:durableId="2136168487">
    <w:abstractNumId w:val="14"/>
    <w:lvlOverride w:ilvl="0">
      <w:startOverride w:val="1"/>
    </w:lvlOverride>
  </w:num>
  <w:num w:numId="13" w16cid:durableId="1658653392">
    <w:abstractNumId w:val="14"/>
    <w:lvlOverride w:ilvl="0">
      <w:startOverride w:val="1"/>
    </w:lvlOverride>
  </w:num>
  <w:num w:numId="14" w16cid:durableId="915867339">
    <w:abstractNumId w:val="14"/>
    <w:lvlOverride w:ilvl="0">
      <w:startOverride w:val="1"/>
    </w:lvlOverride>
  </w:num>
  <w:num w:numId="15" w16cid:durableId="1571648541">
    <w:abstractNumId w:val="24"/>
    <w:lvlOverride w:ilvl="0">
      <w:startOverride w:val="1"/>
    </w:lvlOverride>
  </w:num>
  <w:num w:numId="16" w16cid:durableId="1703239882">
    <w:abstractNumId w:val="14"/>
    <w:lvlOverride w:ilvl="0">
      <w:startOverride w:val="1"/>
    </w:lvlOverride>
  </w:num>
  <w:num w:numId="17" w16cid:durableId="696539474">
    <w:abstractNumId w:val="14"/>
    <w:lvlOverride w:ilvl="0">
      <w:startOverride w:val="1"/>
    </w:lvlOverride>
  </w:num>
  <w:num w:numId="18" w16cid:durableId="242103739">
    <w:abstractNumId w:val="14"/>
    <w:lvlOverride w:ilvl="0">
      <w:startOverride w:val="1"/>
    </w:lvlOverride>
  </w:num>
  <w:num w:numId="19" w16cid:durableId="112209723">
    <w:abstractNumId w:val="14"/>
    <w:lvlOverride w:ilvl="0">
      <w:startOverride w:val="1"/>
    </w:lvlOverride>
  </w:num>
  <w:num w:numId="20" w16cid:durableId="573705189">
    <w:abstractNumId w:val="14"/>
    <w:lvlOverride w:ilvl="0">
      <w:startOverride w:val="1"/>
    </w:lvlOverride>
  </w:num>
  <w:num w:numId="21" w16cid:durableId="1871800425">
    <w:abstractNumId w:val="11"/>
  </w:num>
  <w:num w:numId="22" w16cid:durableId="882064055">
    <w:abstractNumId w:val="34"/>
  </w:num>
  <w:num w:numId="23" w16cid:durableId="153381736">
    <w:abstractNumId w:val="0"/>
  </w:num>
  <w:num w:numId="24" w16cid:durableId="19048298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9922215">
    <w:abstractNumId w:val="3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019543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023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3292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5602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65350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1498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85840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2464877">
    <w:abstractNumId w:val="28"/>
  </w:num>
  <w:num w:numId="34" w16cid:durableId="935552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985457">
    <w:abstractNumId w:val="31"/>
  </w:num>
  <w:num w:numId="36" w16cid:durableId="1090392718">
    <w:abstractNumId w:val="10"/>
  </w:num>
  <w:num w:numId="37" w16cid:durableId="1639726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21365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625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4274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5646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53649">
    <w:abstractNumId w:val="22"/>
  </w:num>
  <w:num w:numId="43" w16cid:durableId="1805270753">
    <w:abstractNumId w:val="26"/>
  </w:num>
  <w:num w:numId="44" w16cid:durableId="2042245617">
    <w:abstractNumId w:val="7"/>
  </w:num>
  <w:num w:numId="45" w16cid:durableId="1871454713">
    <w:abstractNumId w:val="25"/>
  </w:num>
  <w:num w:numId="46" w16cid:durableId="1567303600">
    <w:abstractNumId w:val="15"/>
  </w:num>
  <w:num w:numId="47" w16cid:durableId="1443573352">
    <w:abstractNumId w:val="37"/>
  </w:num>
  <w:num w:numId="48" w16cid:durableId="1230385433">
    <w:abstractNumId w:val="33"/>
  </w:num>
  <w:num w:numId="49" w16cid:durableId="215168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1265411">
    <w:abstractNumId w:val="20"/>
  </w:num>
  <w:num w:numId="51" w16cid:durableId="1805465987">
    <w:abstractNumId w:val="39"/>
  </w:num>
  <w:num w:numId="52" w16cid:durableId="2050909265">
    <w:abstractNumId w:val="13"/>
  </w:num>
  <w:num w:numId="53" w16cid:durableId="1321696312">
    <w:abstractNumId w:val="27"/>
  </w:num>
  <w:num w:numId="54" w16cid:durableId="1907568668">
    <w:abstractNumId w:val="29"/>
  </w:num>
  <w:num w:numId="55" w16cid:durableId="133986113">
    <w:abstractNumId w:val="32"/>
  </w:num>
  <w:num w:numId="56" w16cid:durableId="2145847911">
    <w:abstractNumId w:val="5"/>
    <w:lvlOverride w:ilvl="0">
      <w:startOverride w:val="4"/>
    </w:lvlOverride>
    <w:lvlOverride w:ilvl="1">
      <w:startOverride w:val="6"/>
    </w:lvlOverride>
    <w:lvlOverride w:ilvl="2">
      <w:startOverride w:val="1"/>
    </w:lvlOverride>
  </w:num>
  <w:num w:numId="57" w16cid:durableId="341396880">
    <w:abstractNumId w:val="2"/>
  </w:num>
  <w:num w:numId="58" w16cid:durableId="1316253568">
    <w:abstractNumId w:val="12"/>
  </w:num>
  <w:num w:numId="59" w16cid:durableId="1466045141">
    <w:abstractNumId w:val="30"/>
  </w:num>
  <w:num w:numId="60" w16cid:durableId="591164046">
    <w:abstractNumId w:val="4"/>
  </w:num>
  <w:num w:numId="61" w16cid:durableId="254678350">
    <w:abstractNumId w:val="17"/>
  </w:num>
  <w:num w:numId="62" w16cid:durableId="381095533">
    <w:abstractNumId w:val="8"/>
  </w:num>
  <w:num w:numId="63" w16cid:durableId="402684173">
    <w:abstractNumId w:val="16"/>
  </w:num>
  <w:num w:numId="64" w16cid:durableId="1273704864">
    <w:abstractNumId w:val="35"/>
  </w:num>
  <w:num w:numId="65" w16cid:durableId="1986423860">
    <w:abstractNumId w:val="18"/>
  </w:num>
  <w:num w:numId="66" w16cid:durableId="1448506387">
    <w:abstractNumId w:val="36"/>
  </w:num>
  <w:num w:numId="67" w16cid:durableId="1261252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9488003">
    <w:abstractNumId w:val="3"/>
  </w:num>
  <w:num w:numId="69" w16cid:durableId="2052067809">
    <w:abstractNumId w:val="14"/>
    <w:lvlOverride w:ilvl="0">
      <w:startOverride w:val="1"/>
    </w:lvlOverride>
  </w:num>
  <w:num w:numId="70" w16cid:durableId="222059742">
    <w:abstractNumId w:val="23"/>
  </w:num>
  <w:num w:numId="71" w16cid:durableId="267666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5756323">
    <w:abstractNumId w:val="14"/>
    <w:lvlOverride w:ilvl="0">
      <w:startOverride w:val="1"/>
    </w:lvlOverride>
  </w:num>
  <w:num w:numId="73" w16cid:durableId="1729841967">
    <w:abstractNumId w:val="14"/>
  </w:num>
  <w:num w:numId="74" w16cid:durableId="1239945276">
    <w:abstractNumId w:val="21"/>
  </w:num>
  <w:num w:numId="75" w16cid:durableId="2032755948">
    <w:abstractNumId w:val="19"/>
  </w:num>
  <w:num w:numId="76" w16cid:durableId="2087678744">
    <w:abstractNumId w:val="14"/>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3A9"/>
    <w:rsid w:val="00004C12"/>
    <w:rsid w:val="00010CD5"/>
    <w:rsid w:val="00011957"/>
    <w:rsid w:val="000150B4"/>
    <w:rsid w:val="000156DB"/>
    <w:rsid w:val="00021169"/>
    <w:rsid w:val="00022042"/>
    <w:rsid w:val="000234A6"/>
    <w:rsid w:val="0002504C"/>
    <w:rsid w:val="00025244"/>
    <w:rsid w:val="0002581F"/>
    <w:rsid w:val="00026767"/>
    <w:rsid w:val="0002679B"/>
    <w:rsid w:val="00026D33"/>
    <w:rsid w:val="00027065"/>
    <w:rsid w:val="0003077E"/>
    <w:rsid w:val="00030BF5"/>
    <w:rsid w:val="00031021"/>
    <w:rsid w:val="00032348"/>
    <w:rsid w:val="000343D8"/>
    <w:rsid w:val="0003673E"/>
    <w:rsid w:val="00040594"/>
    <w:rsid w:val="000433A5"/>
    <w:rsid w:val="000455FC"/>
    <w:rsid w:val="00045AFC"/>
    <w:rsid w:val="00051C0E"/>
    <w:rsid w:val="00055102"/>
    <w:rsid w:val="000552F8"/>
    <w:rsid w:val="0005765E"/>
    <w:rsid w:val="000579F8"/>
    <w:rsid w:val="00062DD1"/>
    <w:rsid w:val="00065D8A"/>
    <w:rsid w:val="0006653F"/>
    <w:rsid w:val="00066F5C"/>
    <w:rsid w:val="00070241"/>
    <w:rsid w:val="000704AA"/>
    <w:rsid w:val="00071A62"/>
    <w:rsid w:val="0007251F"/>
    <w:rsid w:val="00072BEF"/>
    <w:rsid w:val="00072D4C"/>
    <w:rsid w:val="00073351"/>
    <w:rsid w:val="00074C60"/>
    <w:rsid w:val="00075695"/>
    <w:rsid w:val="00076176"/>
    <w:rsid w:val="00076B35"/>
    <w:rsid w:val="000771EE"/>
    <w:rsid w:val="0007744A"/>
    <w:rsid w:val="000801DE"/>
    <w:rsid w:val="000805B4"/>
    <w:rsid w:val="00080629"/>
    <w:rsid w:val="00080D27"/>
    <w:rsid w:val="000820C5"/>
    <w:rsid w:val="0008265F"/>
    <w:rsid w:val="00084EF7"/>
    <w:rsid w:val="000856E0"/>
    <w:rsid w:val="00086992"/>
    <w:rsid w:val="00087C97"/>
    <w:rsid w:val="0009529A"/>
    <w:rsid w:val="000A0141"/>
    <w:rsid w:val="000A0362"/>
    <w:rsid w:val="000A3050"/>
    <w:rsid w:val="000A3C1D"/>
    <w:rsid w:val="000A5957"/>
    <w:rsid w:val="000A5A8D"/>
    <w:rsid w:val="000A68ED"/>
    <w:rsid w:val="000B0686"/>
    <w:rsid w:val="000B0D59"/>
    <w:rsid w:val="000B1A29"/>
    <w:rsid w:val="000B2120"/>
    <w:rsid w:val="000B5D67"/>
    <w:rsid w:val="000B5E03"/>
    <w:rsid w:val="000B62C2"/>
    <w:rsid w:val="000B6BAA"/>
    <w:rsid w:val="000B7206"/>
    <w:rsid w:val="000C0524"/>
    <w:rsid w:val="000C1292"/>
    <w:rsid w:val="000C1BF5"/>
    <w:rsid w:val="000C2629"/>
    <w:rsid w:val="000C3B72"/>
    <w:rsid w:val="000C5C34"/>
    <w:rsid w:val="000C7E9F"/>
    <w:rsid w:val="000D19C3"/>
    <w:rsid w:val="000D3695"/>
    <w:rsid w:val="000D46BB"/>
    <w:rsid w:val="000D4AD8"/>
    <w:rsid w:val="000D5272"/>
    <w:rsid w:val="000D55E3"/>
    <w:rsid w:val="000D5DDF"/>
    <w:rsid w:val="000E15D4"/>
    <w:rsid w:val="000E1971"/>
    <w:rsid w:val="000E27E7"/>
    <w:rsid w:val="000E3C35"/>
    <w:rsid w:val="000E3D94"/>
    <w:rsid w:val="000E57C1"/>
    <w:rsid w:val="000E6112"/>
    <w:rsid w:val="000E7361"/>
    <w:rsid w:val="000F0D96"/>
    <w:rsid w:val="000F143D"/>
    <w:rsid w:val="000F25A2"/>
    <w:rsid w:val="000F2E55"/>
    <w:rsid w:val="000F3950"/>
    <w:rsid w:val="000F4CB4"/>
    <w:rsid w:val="000F5D8D"/>
    <w:rsid w:val="00101699"/>
    <w:rsid w:val="00101C56"/>
    <w:rsid w:val="001070E0"/>
    <w:rsid w:val="00107A4A"/>
    <w:rsid w:val="00111679"/>
    <w:rsid w:val="00112612"/>
    <w:rsid w:val="00112A26"/>
    <w:rsid w:val="001131D8"/>
    <w:rsid w:val="0011412C"/>
    <w:rsid w:val="00114317"/>
    <w:rsid w:val="00115C01"/>
    <w:rsid w:val="00115C3F"/>
    <w:rsid w:val="00122517"/>
    <w:rsid w:val="001231AB"/>
    <w:rsid w:val="00124256"/>
    <w:rsid w:val="00126EB1"/>
    <w:rsid w:val="001304C0"/>
    <w:rsid w:val="0013122F"/>
    <w:rsid w:val="00131B8F"/>
    <w:rsid w:val="00134E90"/>
    <w:rsid w:val="001353CF"/>
    <w:rsid w:val="0013692D"/>
    <w:rsid w:val="001375B0"/>
    <w:rsid w:val="0013780A"/>
    <w:rsid w:val="00137E9A"/>
    <w:rsid w:val="0014060D"/>
    <w:rsid w:val="00142407"/>
    <w:rsid w:val="0014343F"/>
    <w:rsid w:val="00145633"/>
    <w:rsid w:val="00147D73"/>
    <w:rsid w:val="00152095"/>
    <w:rsid w:val="00153ADD"/>
    <w:rsid w:val="00156B33"/>
    <w:rsid w:val="001607B3"/>
    <w:rsid w:val="00160950"/>
    <w:rsid w:val="001651E1"/>
    <w:rsid w:val="00166D78"/>
    <w:rsid w:val="001679ED"/>
    <w:rsid w:val="00170538"/>
    <w:rsid w:val="00170781"/>
    <w:rsid w:val="00171366"/>
    <w:rsid w:val="00174D3E"/>
    <w:rsid w:val="00175D4E"/>
    <w:rsid w:val="00175E16"/>
    <w:rsid w:val="0017684A"/>
    <w:rsid w:val="00176995"/>
    <w:rsid w:val="00181461"/>
    <w:rsid w:val="001817E4"/>
    <w:rsid w:val="00181B7F"/>
    <w:rsid w:val="001821FD"/>
    <w:rsid w:val="001836CF"/>
    <w:rsid w:val="001848AF"/>
    <w:rsid w:val="00184C14"/>
    <w:rsid w:val="00186B99"/>
    <w:rsid w:val="00187369"/>
    <w:rsid w:val="00190B38"/>
    <w:rsid w:val="001930F7"/>
    <w:rsid w:val="00193E7F"/>
    <w:rsid w:val="00195A15"/>
    <w:rsid w:val="00197B3C"/>
    <w:rsid w:val="001A1AB4"/>
    <w:rsid w:val="001A3B48"/>
    <w:rsid w:val="001A4AC7"/>
    <w:rsid w:val="001A6007"/>
    <w:rsid w:val="001A6665"/>
    <w:rsid w:val="001A7E49"/>
    <w:rsid w:val="001B0323"/>
    <w:rsid w:val="001B069D"/>
    <w:rsid w:val="001B2AE1"/>
    <w:rsid w:val="001C1421"/>
    <w:rsid w:val="001C228E"/>
    <w:rsid w:val="001C3EA9"/>
    <w:rsid w:val="001C51A3"/>
    <w:rsid w:val="001C6877"/>
    <w:rsid w:val="001C73CC"/>
    <w:rsid w:val="001C786F"/>
    <w:rsid w:val="001D0267"/>
    <w:rsid w:val="001D2A1B"/>
    <w:rsid w:val="001D4490"/>
    <w:rsid w:val="001D4C15"/>
    <w:rsid w:val="001D52D7"/>
    <w:rsid w:val="001E0202"/>
    <w:rsid w:val="001E04E8"/>
    <w:rsid w:val="001E143F"/>
    <w:rsid w:val="001E1DC8"/>
    <w:rsid w:val="001E4A72"/>
    <w:rsid w:val="001E4F9B"/>
    <w:rsid w:val="001E514A"/>
    <w:rsid w:val="001E6066"/>
    <w:rsid w:val="001F33F9"/>
    <w:rsid w:val="001F50B1"/>
    <w:rsid w:val="0020086A"/>
    <w:rsid w:val="00201D1F"/>
    <w:rsid w:val="002035C5"/>
    <w:rsid w:val="00204F33"/>
    <w:rsid w:val="00205284"/>
    <w:rsid w:val="00207979"/>
    <w:rsid w:val="00210F60"/>
    <w:rsid w:val="00211CE5"/>
    <w:rsid w:val="00211E50"/>
    <w:rsid w:val="00212E90"/>
    <w:rsid w:val="002132D6"/>
    <w:rsid w:val="00215E13"/>
    <w:rsid w:val="00220FA2"/>
    <w:rsid w:val="002249D5"/>
    <w:rsid w:val="002257E1"/>
    <w:rsid w:val="00225E2E"/>
    <w:rsid w:val="00225E87"/>
    <w:rsid w:val="002269CE"/>
    <w:rsid w:val="002271FF"/>
    <w:rsid w:val="002306EF"/>
    <w:rsid w:val="00230FF4"/>
    <w:rsid w:val="002349DE"/>
    <w:rsid w:val="00237128"/>
    <w:rsid w:val="00240682"/>
    <w:rsid w:val="002451D3"/>
    <w:rsid w:val="00245981"/>
    <w:rsid w:val="00245A15"/>
    <w:rsid w:val="00247069"/>
    <w:rsid w:val="002474E0"/>
    <w:rsid w:val="00247C7B"/>
    <w:rsid w:val="0025100E"/>
    <w:rsid w:val="00253852"/>
    <w:rsid w:val="00254241"/>
    <w:rsid w:val="00255FE3"/>
    <w:rsid w:val="002565A3"/>
    <w:rsid w:val="00256D1B"/>
    <w:rsid w:val="00261087"/>
    <w:rsid w:val="00261AE4"/>
    <w:rsid w:val="00262B63"/>
    <w:rsid w:val="002672A7"/>
    <w:rsid w:val="002721E9"/>
    <w:rsid w:val="00273128"/>
    <w:rsid w:val="00274107"/>
    <w:rsid w:val="00285555"/>
    <w:rsid w:val="00290A01"/>
    <w:rsid w:val="00290A6D"/>
    <w:rsid w:val="00293318"/>
    <w:rsid w:val="00295010"/>
    <w:rsid w:val="0029576B"/>
    <w:rsid w:val="002A389B"/>
    <w:rsid w:val="002A49FB"/>
    <w:rsid w:val="002A6287"/>
    <w:rsid w:val="002A7950"/>
    <w:rsid w:val="002A7F46"/>
    <w:rsid w:val="002B0307"/>
    <w:rsid w:val="002B2938"/>
    <w:rsid w:val="002C037D"/>
    <w:rsid w:val="002C1524"/>
    <w:rsid w:val="002C19BC"/>
    <w:rsid w:val="002C1EBC"/>
    <w:rsid w:val="002C2A93"/>
    <w:rsid w:val="002C4B4B"/>
    <w:rsid w:val="002C6BF7"/>
    <w:rsid w:val="002C743F"/>
    <w:rsid w:val="002D0A10"/>
    <w:rsid w:val="002D1C69"/>
    <w:rsid w:val="002D20F2"/>
    <w:rsid w:val="002D3405"/>
    <w:rsid w:val="002D4230"/>
    <w:rsid w:val="002D4878"/>
    <w:rsid w:val="002D7D3E"/>
    <w:rsid w:val="002E06F8"/>
    <w:rsid w:val="002E296B"/>
    <w:rsid w:val="002E2B40"/>
    <w:rsid w:val="002E5650"/>
    <w:rsid w:val="002E5C2A"/>
    <w:rsid w:val="002E5C84"/>
    <w:rsid w:val="002E5F9F"/>
    <w:rsid w:val="002E7E40"/>
    <w:rsid w:val="002F3563"/>
    <w:rsid w:val="002F3596"/>
    <w:rsid w:val="002F493A"/>
    <w:rsid w:val="002F61C8"/>
    <w:rsid w:val="002F6EE1"/>
    <w:rsid w:val="00301D75"/>
    <w:rsid w:val="003025B3"/>
    <w:rsid w:val="003075EC"/>
    <w:rsid w:val="003145D3"/>
    <w:rsid w:val="00315F4A"/>
    <w:rsid w:val="00316BBC"/>
    <w:rsid w:val="00325D7F"/>
    <w:rsid w:val="003261A3"/>
    <w:rsid w:val="00326982"/>
    <w:rsid w:val="00327EDC"/>
    <w:rsid w:val="003301D3"/>
    <w:rsid w:val="00331796"/>
    <w:rsid w:val="003334D8"/>
    <w:rsid w:val="00336DAA"/>
    <w:rsid w:val="00337FAB"/>
    <w:rsid w:val="003416A9"/>
    <w:rsid w:val="00345685"/>
    <w:rsid w:val="003457B3"/>
    <w:rsid w:val="003465E4"/>
    <w:rsid w:val="003470DF"/>
    <w:rsid w:val="00347899"/>
    <w:rsid w:val="00350099"/>
    <w:rsid w:val="00351234"/>
    <w:rsid w:val="00352106"/>
    <w:rsid w:val="0035225E"/>
    <w:rsid w:val="003558FE"/>
    <w:rsid w:val="00355D84"/>
    <w:rsid w:val="0035661B"/>
    <w:rsid w:val="003573B4"/>
    <w:rsid w:val="00361804"/>
    <w:rsid w:val="00361AD5"/>
    <w:rsid w:val="00363080"/>
    <w:rsid w:val="00364C90"/>
    <w:rsid w:val="0036659F"/>
    <w:rsid w:val="00366D39"/>
    <w:rsid w:val="0037174E"/>
    <w:rsid w:val="003728B7"/>
    <w:rsid w:val="00373489"/>
    <w:rsid w:val="00375DAF"/>
    <w:rsid w:val="003764DB"/>
    <w:rsid w:val="003764F8"/>
    <w:rsid w:val="00376885"/>
    <w:rsid w:val="0038230C"/>
    <w:rsid w:val="00382C51"/>
    <w:rsid w:val="00384733"/>
    <w:rsid w:val="00384E72"/>
    <w:rsid w:val="0038656C"/>
    <w:rsid w:val="00387B7A"/>
    <w:rsid w:val="00392B7A"/>
    <w:rsid w:val="00393236"/>
    <w:rsid w:val="00393445"/>
    <w:rsid w:val="00393B5F"/>
    <w:rsid w:val="00393B9E"/>
    <w:rsid w:val="00396E8C"/>
    <w:rsid w:val="003A08C1"/>
    <w:rsid w:val="003A0A6C"/>
    <w:rsid w:val="003A1AFE"/>
    <w:rsid w:val="003A2F98"/>
    <w:rsid w:val="003A423B"/>
    <w:rsid w:val="003A4A4A"/>
    <w:rsid w:val="003A4CEC"/>
    <w:rsid w:val="003A56F9"/>
    <w:rsid w:val="003A6159"/>
    <w:rsid w:val="003A6CD8"/>
    <w:rsid w:val="003A75FE"/>
    <w:rsid w:val="003B0E41"/>
    <w:rsid w:val="003B18DC"/>
    <w:rsid w:val="003B3E3A"/>
    <w:rsid w:val="003B6B1B"/>
    <w:rsid w:val="003B6E79"/>
    <w:rsid w:val="003C38A2"/>
    <w:rsid w:val="003C7995"/>
    <w:rsid w:val="003D50A8"/>
    <w:rsid w:val="003D535E"/>
    <w:rsid w:val="003D6739"/>
    <w:rsid w:val="003D6A16"/>
    <w:rsid w:val="003D766C"/>
    <w:rsid w:val="003E0362"/>
    <w:rsid w:val="003E18DD"/>
    <w:rsid w:val="003E37A1"/>
    <w:rsid w:val="003E38B6"/>
    <w:rsid w:val="003E4742"/>
    <w:rsid w:val="003E4F19"/>
    <w:rsid w:val="003E5868"/>
    <w:rsid w:val="003E68BE"/>
    <w:rsid w:val="003E79C8"/>
    <w:rsid w:val="003E7A5A"/>
    <w:rsid w:val="003F3665"/>
    <w:rsid w:val="003F4E75"/>
    <w:rsid w:val="003F7D7A"/>
    <w:rsid w:val="004001F6"/>
    <w:rsid w:val="00400987"/>
    <w:rsid w:val="00401459"/>
    <w:rsid w:val="0040266E"/>
    <w:rsid w:val="004034A8"/>
    <w:rsid w:val="00403BC3"/>
    <w:rsid w:val="00405494"/>
    <w:rsid w:val="004061C7"/>
    <w:rsid w:val="004076DB"/>
    <w:rsid w:val="00407AED"/>
    <w:rsid w:val="00412D27"/>
    <w:rsid w:val="00413785"/>
    <w:rsid w:val="004151A6"/>
    <w:rsid w:val="004160A5"/>
    <w:rsid w:val="00416D3F"/>
    <w:rsid w:val="004175EE"/>
    <w:rsid w:val="00424129"/>
    <w:rsid w:val="0042586B"/>
    <w:rsid w:val="00426782"/>
    <w:rsid w:val="004270E0"/>
    <w:rsid w:val="0043047D"/>
    <w:rsid w:val="004313B2"/>
    <w:rsid w:val="004321B8"/>
    <w:rsid w:val="00434549"/>
    <w:rsid w:val="004371DE"/>
    <w:rsid w:val="0044388C"/>
    <w:rsid w:val="00443B08"/>
    <w:rsid w:val="004448B0"/>
    <w:rsid w:val="00444E22"/>
    <w:rsid w:val="004456AB"/>
    <w:rsid w:val="00447587"/>
    <w:rsid w:val="004475B7"/>
    <w:rsid w:val="00453A42"/>
    <w:rsid w:val="00454CE5"/>
    <w:rsid w:val="00454FBF"/>
    <w:rsid w:val="0045669D"/>
    <w:rsid w:val="00457EB8"/>
    <w:rsid w:val="004638A9"/>
    <w:rsid w:val="0046477F"/>
    <w:rsid w:val="00464B94"/>
    <w:rsid w:val="0046533A"/>
    <w:rsid w:val="00465E87"/>
    <w:rsid w:val="00466110"/>
    <w:rsid w:val="00466707"/>
    <w:rsid w:val="00466AA2"/>
    <w:rsid w:val="00466E54"/>
    <w:rsid w:val="004674EA"/>
    <w:rsid w:val="00470349"/>
    <w:rsid w:val="004705FB"/>
    <w:rsid w:val="004712FD"/>
    <w:rsid w:val="00471581"/>
    <w:rsid w:val="00472178"/>
    <w:rsid w:val="00473FFF"/>
    <w:rsid w:val="00474D25"/>
    <w:rsid w:val="00475724"/>
    <w:rsid w:val="004759A2"/>
    <w:rsid w:val="0047650C"/>
    <w:rsid w:val="00477BE5"/>
    <w:rsid w:val="00483826"/>
    <w:rsid w:val="00483EF0"/>
    <w:rsid w:val="00484C53"/>
    <w:rsid w:val="0049016F"/>
    <w:rsid w:val="004904B1"/>
    <w:rsid w:val="00490638"/>
    <w:rsid w:val="004907CE"/>
    <w:rsid w:val="004916BB"/>
    <w:rsid w:val="00493F18"/>
    <w:rsid w:val="0049649E"/>
    <w:rsid w:val="00496BFD"/>
    <w:rsid w:val="00497496"/>
    <w:rsid w:val="0049749E"/>
    <w:rsid w:val="004A0BD8"/>
    <w:rsid w:val="004A2F67"/>
    <w:rsid w:val="004A38B8"/>
    <w:rsid w:val="004A3B1D"/>
    <w:rsid w:val="004A567D"/>
    <w:rsid w:val="004A5C5A"/>
    <w:rsid w:val="004A7ED5"/>
    <w:rsid w:val="004B057C"/>
    <w:rsid w:val="004B0591"/>
    <w:rsid w:val="004B0785"/>
    <w:rsid w:val="004B1AEC"/>
    <w:rsid w:val="004B2615"/>
    <w:rsid w:val="004B3A85"/>
    <w:rsid w:val="004B4884"/>
    <w:rsid w:val="004B7D9E"/>
    <w:rsid w:val="004B7E5C"/>
    <w:rsid w:val="004C6C06"/>
    <w:rsid w:val="004D1631"/>
    <w:rsid w:val="004D2D55"/>
    <w:rsid w:val="004D2F07"/>
    <w:rsid w:val="004D5FB8"/>
    <w:rsid w:val="004E08A7"/>
    <w:rsid w:val="004E09AE"/>
    <w:rsid w:val="004E659F"/>
    <w:rsid w:val="004E7E60"/>
    <w:rsid w:val="004F001B"/>
    <w:rsid w:val="004F1810"/>
    <w:rsid w:val="004F1C02"/>
    <w:rsid w:val="004F2E8F"/>
    <w:rsid w:val="004F3B0D"/>
    <w:rsid w:val="004F4A95"/>
    <w:rsid w:val="004F54EC"/>
    <w:rsid w:val="004F5561"/>
    <w:rsid w:val="004F6A74"/>
    <w:rsid w:val="00505987"/>
    <w:rsid w:val="0050651D"/>
    <w:rsid w:val="00511BAC"/>
    <w:rsid w:val="00514218"/>
    <w:rsid w:val="00514D42"/>
    <w:rsid w:val="00515702"/>
    <w:rsid w:val="00515946"/>
    <w:rsid w:val="005163E3"/>
    <w:rsid w:val="00517C5A"/>
    <w:rsid w:val="0052271D"/>
    <w:rsid w:val="00522E3E"/>
    <w:rsid w:val="00522FF6"/>
    <w:rsid w:val="00523415"/>
    <w:rsid w:val="00523492"/>
    <w:rsid w:val="00523E16"/>
    <w:rsid w:val="00524173"/>
    <w:rsid w:val="00524F18"/>
    <w:rsid w:val="0052747D"/>
    <w:rsid w:val="005275C0"/>
    <w:rsid w:val="00527948"/>
    <w:rsid w:val="00530273"/>
    <w:rsid w:val="0053493E"/>
    <w:rsid w:val="005400EE"/>
    <w:rsid w:val="005414F2"/>
    <w:rsid w:val="005419F1"/>
    <w:rsid w:val="00542210"/>
    <w:rsid w:val="005423F1"/>
    <w:rsid w:val="00544139"/>
    <w:rsid w:val="00544207"/>
    <w:rsid w:val="005460F6"/>
    <w:rsid w:val="00546104"/>
    <w:rsid w:val="0054757C"/>
    <w:rsid w:val="00547DA0"/>
    <w:rsid w:val="00550768"/>
    <w:rsid w:val="00551E72"/>
    <w:rsid w:val="0055363D"/>
    <w:rsid w:val="005608CE"/>
    <w:rsid w:val="0056528A"/>
    <w:rsid w:val="005658BC"/>
    <w:rsid w:val="00567D74"/>
    <w:rsid w:val="005700A1"/>
    <w:rsid w:val="005756B7"/>
    <w:rsid w:val="0057596D"/>
    <w:rsid w:val="00575B0B"/>
    <w:rsid w:val="00577074"/>
    <w:rsid w:val="00577B94"/>
    <w:rsid w:val="00577DAD"/>
    <w:rsid w:val="00577DD0"/>
    <w:rsid w:val="0058136D"/>
    <w:rsid w:val="00581539"/>
    <w:rsid w:val="00582E12"/>
    <w:rsid w:val="00583307"/>
    <w:rsid w:val="00583AB0"/>
    <w:rsid w:val="005850EE"/>
    <w:rsid w:val="00586347"/>
    <w:rsid w:val="0059123B"/>
    <w:rsid w:val="005919BB"/>
    <w:rsid w:val="00593373"/>
    <w:rsid w:val="005941BE"/>
    <w:rsid w:val="005954EF"/>
    <w:rsid w:val="00595807"/>
    <w:rsid w:val="00596313"/>
    <w:rsid w:val="00596932"/>
    <w:rsid w:val="00596A1D"/>
    <w:rsid w:val="005970EE"/>
    <w:rsid w:val="005A00AB"/>
    <w:rsid w:val="005A0596"/>
    <w:rsid w:val="005A2976"/>
    <w:rsid w:val="005A2C18"/>
    <w:rsid w:val="005A3221"/>
    <w:rsid w:val="005A39B7"/>
    <w:rsid w:val="005A6A79"/>
    <w:rsid w:val="005A7C0E"/>
    <w:rsid w:val="005B2F3A"/>
    <w:rsid w:val="005B5424"/>
    <w:rsid w:val="005B5A0D"/>
    <w:rsid w:val="005C507A"/>
    <w:rsid w:val="005C6D85"/>
    <w:rsid w:val="005D0556"/>
    <w:rsid w:val="005D1963"/>
    <w:rsid w:val="005D407B"/>
    <w:rsid w:val="005D4935"/>
    <w:rsid w:val="005E26DE"/>
    <w:rsid w:val="005E3439"/>
    <w:rsid w:val="005E4105"/>
    <w:rsid w:val="005E4252"/>
    <w:rsid w:val="005E428B"/>
    <w:rsid w:val="005E5657"/>
    <w:rsid w:val="005E7C53"/>
    <w:rsid w:val="005F09E9"/>
    <w:rsid w:val="005F1D58"/>
    <w:rsid w:val="005F27F9"/>
    <w:rsid w:val="005F3970"/>
    <w:rsid w:val="005F53CA"/>
    <w:rsid w:val="005F56F0"/>
    <w:rsid w:val="005F5C1B"/>
    <w:rsid w:val="005F62A6"/>
    <w:rsid w:val="005F75F0"/>
    <w:rsid w:val="005F7DCE"/>
    <w:rsid w:val="006009EF"/>
    <w:rsid w:val="006017E6"/>
    <w:rsid w:val="006023C8"/>
    <w:rsid w:val="00602DD0"/>
    <w:rsid w:val="00602F39"/>
    <w:rsid w:val="00604BB5"/>
    <w:rsid w:val="00605C7D"/>
    <w:rsid w:val="006060BC"/>
    <w:rsid w:val="00606C73"/>
    <w:rsid w:val="00613AE8"/>
    <w:rsid w:val="0061546F"/>
    <w:rsid w:val="0062474A"/>
    <w:rsid w:val="006273C0"/>
    <w:rsid w:val="00630F97"/>
    <w:rsid w:val="00632156"/>
    <w:rsid w:val="006339CB"/>
    <w:rsid w:val="00633C79"/>
    <w:rsid w:val="006351E8"/>
    <w:rsid w:val="00637416"/>
    <w:rsid w:val="006376AD"/>
    <w:rsid w:val="00637A3A"/>
    <w:rsid w:val="006427A2"/>
    <w:rsid w:val="00642FB0"/>
    <w:rsid w:val="006533F6"/>
    <w:rsid w:val="00653D8B"/>
    <w:rsid w:val="006548B0"/>
    <w:rsid w:val="00660996"/>
    <w:rsid w:val="00662853"/>
    <w:rsid w:val="0066370A"/>
    <w:rsid w:val="0066372F"/>
    <w:rsid w:val="0066516D"/>
    <w:rsid w:val="006664B7"/>
    <w:rsid w:val="00672448"/>
    <w:rsid w:val="00673097"/>
    <w:rsid w:val="006739F2"/>
    <w:rsid w:val="00673E39"/>
    <w:rsid w:val="00674002"/>
    <w:rsid w:val="006768AD"/>
    <w:rsid w:val="0068040A"/>
    <w:rsid w:val="00680624"/>
    <w:rsid w:val="00681055"/>
    <w:rsid w:val="0068203E"/>
    <w:rsid w:val="00683112"/>
    <w:rsid w:val="00685337"/>
    <w:rsid w:val="00686941"/>
    <w:rsid w:val="00687694"/>
    <w:rsid w:val="0068771D"/>
    <w:rsid w:val="006901A7"/>
    <w:rsid w:val="00691752"/>
    <w:rsid w:val="00693815"/>
    <w:rsid w:val="00693D09"/>
    <w:rsid w:val="00694058"/>
    <w:rsid w:val="006960A1"/>
    <w:rsid w:val="00696FEB"/>
    <w:rsid w:val="0069786B"/>
    <w:rsid w:val="006A39DA"/>
    <w:rsid w:val="006A4D10"/>
    <w:rsid w:val="006A546E"/>
    <w:rsid w:val="006A6743"/>
    <w:rsid w:val="006A729A"/>
    <w:rsid w:val="006B0311"/>
    <w:rsid w:val="006B1EB1"/>
    <w:rsid w:val="006B3E98"/>
    <w:rsid w:val="006B64C6"/>
    <w:rsid w:val="006B6512"/>
    <w:rsid w:val="006C06B5"/>
    <w:rsid w:val="006C0909"/>
    <w:rsid w:val="006C56E9"/>
    <w:rsid w:val="006C6325"/>
    <w:rsid w:val="006C698D"/>
    <w:rsid w:val="006C6E1A"/>
    <w:rsid w:val="006C7FEE"/>
    <w:rsid w:val="006D1824"/>
    <w:rsid w:val="006D2A4D"/>
    <w:rsid w:val="006D3765"/>
    <w:rsid w:val="006D53BA"/>
    <w:rsid w:val="006D70B6"/>
    <w:rsid w:val="006D7CC1"/>
    <w:rsid w:val="006E1E9C"/>
    <w:rsid w:val="006E2101"/>
    <w:rsid w:val="006E24A7"/>
    <w:rsid w:val="006E677B"/>
    <w:rsid w:val="006F1EE6"/>
    <w:rsid w:val="006F3DF2"/>
    <w:rsid w:val="006F5373"/>
    <w:rsid w:val="0070068B"/>
    <w:rsid w:val="00700833"/>
    <w:rsid w:val="0070089F"/>
    <w:rsid w:val="007009BB"/>
    <w:rsid w:val="00701025"/>
    <w:rsid w:val="00702271"/>
    <w:rsid w:val="00704638"/>
    <w:rsid w:val="0070468D"/>
    <w:rsid w:val="00704990"/>
    <w:rsid w:val="00705916"/>
    <w:rsid w:val="007063C4"/>
    <w:rsid w:val="0070684B"/>
    <w:rsid w:val="007127A3"/>
    <w:rsid w:val="0071362D"/>
    <w:rsid w:val="007138FA"/>
    <w:rsid w:val="007149ED"/>
    <w:rsid w:val="00714F0B"/>
    <w:rsid w:val="00715149"/>
    <w:rsid w:val="00715433"/>
    <w:rsid w:val="00717E4E"/>
    <w:rsid w:val="00721562"/>
    <w:rsid w:val="00721B3A"/>
    <w:rsid w:val="00721BA1"/>
    <w:rsid w:val="00722593"/>
    <w:rsid w:val="00727D88"/>
    <w:rsid w:val="00730888"/>
    <w:rsid w:val="00731BA2"/>
    <w:rsid w:val="0073340D"/>
    <w:rsid w:val="00733F53"/>
    <w:rsid w:val="007348F2"/>
    <w:rsid w:val="007351A3"/>
    <w:rsid w:val="00735316"/>
    <w:rsid w:val="0073667E"/>
    <w:rsid w:val="00737040"/>
    <w:rsid w:val="00740C33"/>
    <w:rsid w:val="007420C1"/>
    <w:rsid w:val="0074328A"/>
    <w:rsid w:val="007443FB"/>
    <w:rsid w:val="00745D58"/>
    <w:rsid w:val="00746AE7"/>
    <w:rsid w:val="007519FE"/>
    <w:rsid w:val="00751A7B"/>
    <w:rsid w:val="00753F48"/>
    <w:rsid w:val="00754EA1"/>
    <w:rsid w:val="007575E2"/>
    <w:rsid w:val="007600AA"/>
    <w:rsid w:val="0076042D"/>
    <w:rsid w:val="00761A07"/>
    <w:rsid w:val="00764A10"/>
    <w:rsid w:val="00764CDB"/>
    <w:rsid w:val="00765049"/>
    <w:rsid w:val="00770416"/>
    <w:rsid w:val="00770EB9"/>
    <w:rsid w:val="00771FE1"/>
    <w:rsid w:val="0077414B"/>
    <w:rsid w:val="00774F65"/>
    <w:rsid w:val="007757E7"/>
    <w:rsid w:val="007772E9"/>
    <w:rsid w:val="007775BD"/>
    <w:rsid w:val="00777D11"/>
    <w:rsid w:val="00783DD7"/>
    <w:rsid w:val="007840A6"/>
    <w:rsid w:val="00784CA5"/>
    <w:rsid w:val="00787CF3"/>
    <w:rsid w:val="00787F08"/>
    <w:rsid w:val="007916FC"/>
    <w:rsid w:val="00791CC4"/>
    <w:rsid w:val="007921A6"/>
    <w:rsid w:val="00792D79"/>
    <w:rsid w:val="00793420"/>
    <w:rsid w:val="007974FD"/>
    <w:rsid w:val="007A3F98"/>
    <w:rsid w:val="007A4A78"/>
    <w:rsid w:val="007A609C"/>
    <w:rsid w:val="007A71CD"/>
    <w:rsid w:val="007B082B"/>
    <w:rsid w:val="007B0D0C"/>
    <w:rsid w:val="007B1801"/>
    <w:rsid w:val="007B1D05"/>
    <w:rsid w:val="007B370B"/>
    <w:rsid w:val="007B55A0"/>
    <w:rsid w:val="007B55C3"/>
    <w:rsid w:val="007B759B"/>
    <w:rsid w:val="007C0B26"/>
    <w:rsid w:val="007C14DA"/>
    <w:rsid w:val="007C2CBC"/>
    <w:rsid w:val="007C32CE"/>
    <w:rsid w:val="007C480D"/>
    <w:rsid w:val="007C55F2"/>
    <w:rsid w:val="007C57CF"/>
    <w:rsid w:val="007C64CC"/>
    <w:rsid w:val="007C6B88"/>
    <w:rsid w:val="007D0061"/>
    <w:rsid w:val="007D18C6"/>
    <w:rsid w:val="007D3135"/>
    <w:rsid w:val="007D361A"/>
    <w:rsid w:val="007D575D"/>
    <w:rsid w:val="007D5BED"/>
    <w:rsid w:val="007D73BF"/>
    <w:rsid w:val="007E2942"/>
    <w:rsid w:val="007E554E"/>
    <w:rsid w:val="007E5F86"/>
    <w:rsid w:val="007E66F3"/>
    <w:rsid w:val="007E69D1"/>
    <w:rsid w:val="007F001F"/>
    <w:rsid w:val="007F30E3"/>
    <w:rsid w:val="007F4F50"/>
    <w:rsid w:val="007F5DF0"/>
    <w:rsid w:val="007F70B1"/>
    <w:rsid w:val="007F7EEE"/>
    <w:rsid w:val="0080449A"/>
    <w:rsid w:val="008059B5"/>
    <w:rsid w:val="00806109"/>
    <w:rsid w:val="00807179"/>
    <w:rsid w:val="00807A04"/>
    <w:rsid w:val="00812CBA"/>
    <w:rsid w:val="008145B3"/>
    <w:rsid w:val="00815AC4"/>
    <w:rsid w:val="0082250C"/>
    <w:rsid w:val="008238D4"/>
    <w:rsid w:val="008261CE"/>
    <w:rsid w:val="00833119"/>
    <w:rsid w:val="00834150"/>
    <w:rsid w:val="00835277"/>
    <w:rsid w:val="00835333"/>
    <w:rsid w:val="008358E0"/>
    <w:rsid w:val="00836D5D"/>
    <w:rsid w:val="00840382"/>
    <w:rsid w:val="00840FF0"/>
    <w:rsid w:val="00841620"/>
    <w:rsid w:val="008433AC"/>
    <w:rsid w:val="008449E6"/>
    <w:rsid w:val="008453DE"/>
    <w:rsid w:val="008501F3"/>
    <w:rsid w:val="00850E2D"/>
    <w:rsid w:val="00850E4C"/>
    <w:rsid w:val="0085120C"/>
    <w:rsid w:val="008525DE"/>
    <w:rsid w:val="00852CF9"/>
    <w:rsid w:val="008536CB"/>
    <w:rsid w:val="00854976"/>
    <w:rsid w:val="00855A47"/>
    <w:rsid w:val="00855BF7"/>
    <w:rsid w:val="008560B6"/>
    <w:rsid w:val="00856666"/>
    <w:rsid w:val="0086500D"/>
    <w:rsid w:val="00866262"/>
    <w:rsid w:val="008669A1"/>
    <w:rsid w:val="0086721A"/>
    <w:rsid w:val="00870CB9"/>
    <w:rsid w:val="00871BBA"/>
    <w:rsid w:val="00871E03"/>
    <w:rsid w:val="00874310"/>
    <w:rsid w:val="008745FF"/>
    <w:rsid w:val="00876687"/>
    <w:rsid w:val="00876979"/>
    <w:rsid w:val="00876DE5"/>
    <w:rsid w:val="00880C33"/>
    <w:rsid w:val="00880E1C"/>
    <w:rsid w:val="008810F0"/>
    <w:rsid w:val="00881A1E"/>
    <w:rsid w:val="00882C2F"/>
    <w:rsid w:val="008832DE"/>
    <w:rsid w:val="00885B50"/>
    <w:rsid w:val="00885D3D"/>
    <w:rsid w:val="0089009D"/>
    <w:rsid w:val="008933F8"/>
    <w:rsid w:val="00893983"/>
    <w:rsid w:val="00897D5D"/>
    <w:rsid w:val="008A215E"/>
    <w:rsid w:val="008A3922"/>
    <w:rsid w:val="008A4BA3"/>
    <w:rsid w:val="008A5771"/>
    <w:rsid w:val="008A6055"/>
    <w:rsid w:val="008B0DBC"/>
    <w:rsid w:val="008B1237"/>
    <w:rsid w:val="008B12AD"/>
    <w:rsid w:val="008B1AC4"/>
    <w:rsid w:val="008B39D2"/>
    <w:rsid w:val="008B5F29"/>
    <w:rsid w:val="008B7B9F"/>
    <w:rsid w:val="008C0D05"/>
    <w:rsid w:val="008C1CF6"/>
    <w:rsid w:val="008C1F21"/>
    <w:rsid w:val="008C2221"/>
    <w:rsid w:val="008C321D"/>
    <w:rsid w:val="008C3C04"/>
    <w:rsid w:val="008C4767"/>
    <w:rsid w:val="008C5F5B"/>
    <w:rsid w:val="008D18DC"/>
    <w:rsid w:val="008D2FA2"/>
    <w:rsid w:val="008D4786"/>
    <w:rsid w:val="008D60BA"/>
    <w:rsid w:val="008D70D2"/>
    <w:rsid w:val="008D7EDB"/>
    <w:rsid w:val="008E1AD1"/>
    <w:rsid w:val="008E1FA6"/>
    <w:rsid w:val="008E259C"/>
    <w:rsid w:val="008E3F45"/>
    <w:rsid w:val="008E75DB"/>
    <w:rsid w:val="008F268F"/>
    <w:rsid w:val="008F3652"/>
    <w:rsid w:val="008F49EE"/>
    <w:rsid w:val="008F4CF0"/>
    <w:rsid w:val="008F58DB"/>
    <w:rsid w:val="008F5B3A"/>
    <w:rsid w:val="008F6DC3"/>
    <w:rsid w:val="00904461"/>
    <w:rsid w:val="0090638B"/>
    <w:rsid w:val="009069DE"/>
    <w:rsid w:val="0091078F"/>
    <w:rsid w:val="00910D43"/>
    <w:rsid w:val="00916AAB"/>
    <w:rsid w:val="009179D2"/>
    <w:rsid w:val="00921D9F"/>
    <w:rsid w:val="00924C33"/>
    <w:rsid w:val="00925BA9"/>
    <w:rsid w:val="00925F05"/>
    <w:rsid w:val="00926E92"/>
    <w:rsid w:val="00927EA7"/>
    <w:rsid w:val="00927FD4"/>
    <w:rsid w:val="00936426"/>
    <w:rsid w:val="0093785B"/>
    <w:rsid w:val="009401AB"/>
    <w:rsid w:val="00941850"/>
    <w:rsid w:val="00941CFB"/>
    <w:rsid w:val="00944086"/>
    <w:rsid w:val="0094666B"/>
    <w:rsid w:val="00951DFE"/>
    <w:rsid w:val="00951EBF"/>
    <w:rsid w:val="0095276D"/>
    <w:rsid w:val="00952FA7"/>
    <w:rsid w:val="00956045"/>
    <w:rsid w:val="009576CB"/>
    <w:rsid w:val="009659CA"/>
    <w:rsid w:val="00970796"/>
    <w:rsid w:val="00971EBD"/>
    <w:rsid w:val="00973010"/>
    <w:rsid w:val="009758DF"/>
    <w:rsid w:val="009763B9"/>
    <w:rsid w:val="009806C8"/>
    <w:rsid w:val="00984A45"/>
    <w:rsid w:val="00985DE5"/>
    <w:rsid w:val="00986FDE"/>
    <w:rsid w:val="009878AB"/>
    <w:rsid w:val="00990AF3"/>
    <w:rsid w:val="009911A7"/>
    <w:rsid w:val="009936EA"/>
    <w:rsid w:val="0099456A"/>
    <w:rsid w:val="009966B0"/>
    <w:rsid w:val="00996D09"/>
    <w:rsid w:val="009A133B"/>
    <w:rsid w:val="009A17A7"/>
    <w:rsid w:val="009A1B40"/>
    <w:rsid w:val="009A2269"/>
    <w:rsid w:val="009A304C"/>
    <w:rsid w:val="009A4D8B"/>
    <w:rsid w:val="009A4FC6"/>
    <w:rsid w:val="009B012E"/>
    <w:rsid w:val="009B041E"/>
    <w:rsid w:val="009B26F3"/>
    <w:rsid w:val="009B2ACC"/>
    <w:rsid w:val="009B4CA6"/>
    <w:rsid w:val="009B5420"/>
    <w:rsid w:val="009B6F5E"/>
    <w:rsid w:val="009C18CE"/>
    <w:rsid w:val="009C42A8"/>
    <w:rsid w:val="009C4E27"/>
    <w:rsid w:val="009C4F03"/>
    <w:rsid w:val="009C558A"/>
    <w:rsid w:val="009C70F6"/>
    <w:rsid w:val="009D10C9"/>
    <w:rsid w:val="009D1B8A"/>
    <w:rsid w:val="009D2324"/>
    <w:rsid w:val="009D38E3"/>
    <w:rsid w:val="009D5DE5"/>
    <w:rsid w:val="009D6D6D"/>
    <w:rsid w:val="009E096B"/>
    <w:rsid w:val="009E1C34"/>
    <w:rsid w:val="009E1F3E"/>
    <w:rsid w:val="009E3C44"/>
    <w:rsid w:val="009E521D"/>
    <w:rsid w:val="009F03B9"/>
    <w:rsid w:val="009F2684"/>
    <w:rsid w:val="009F330E"/>
    <w:rsid w:val="009F566B"/>
    <w:rsid w:val="00A02DBE"/>
    <w:rsid w:val="00A0552F"/>
    <w:rsid w:val="00A0725A"/>
    <w:rsid w:val="00A07439"/>
    <w:rsid w:val="00A07563"/>
    <w:rsid w:val="00A07B39"/>
    <w:rsid w:val="00A1025D"/>
    <w:rsid w:val="00A12756"/>
    <w:rsid w:val="00A133E9"/>
    <w:rsid w:val="00A13DA2"/>
    <w:rsid w:val="00A14E47"/>
    <w:rsid w:val="00A16827"/>
    <w:rsid w:val="00A208D3"/>
    <w:rsid w:val="00A21B52"/>
    <w:rsid w:val="00A269F7"/>
    <w:rsid w:val="00A27F0E"/>
    <w:rsid w:val="00A34971"/>
    <w:rsid w:val="00A35004"/>
    <w:rsid w:val="00A35562"/>
    <w:rsid w:val="00A358AC"/>
    <w:rsid w:val="00A3625B"/>
    <w:rsid w:val="00A3676E"/>
    <w:rsid w:val="00A367ED"/>
    <w:rsid w:val="00A36EDB"/>
    <w:rsid w:val="00A379E8"/>
    <w:rsid w:val="00A40E80"/>
    <w:rsid w:val="00A43AA6"/>
    <w:rsid w:val="00A43DA1"/>
    <w:rsid w:val="00A43EC0"/>
    <w:rsid w:val="00A44B78"/>
    <w:rsid w:val="00A45516"/>
    <w:rsid w:val="00A474E0"/>
    <w:rsid w:val="00A4776F"/>
    <w:rsid w:val="00A509D2"/>
    <w:rsid w:val="00A561A4"/>
    <w:rsid w:val="00A57604"/>
    <w:rsid w:val="00A6027B"/>
    <w:rsid w:val="00A60543"/>
    <w:rsid w:val="00A6163C"/>
    <w:rsid w:val="00A62146"/>
    <w:rsid w:val="00A64F97"/>
    <w:rsid w:val="00A65164"/>
    <w:rsid w:val="00A66251"/>
    <w:rsid w:val="00A66FAB"/>
    <w:rsid w:val="00A670C7"/>
    <w:rsid w:val="00A6787D"/>
    <w:rsid w:val="00A709E6"/>
    <w:rsid w:val="00A72DA2"/>
    <w:rsid w:val="00A7320E"/>
    <w:rsid w:val="00A75147"/>
    <w:rsid w:val="00A76078"/>
    <w:rsid w:val="00A82672"/>
    <w:rsid w:val="00A85661"/>
    <w:rsid w:val="00A868C7"/>
    <w:rsid w:val="00A94132"/>
    <w:rsid w:val="00A941DF"/>
    <w:rsid w:val="00A94341"/>
    <w:rsid w:val="00A94734"/>
    <w:rsid w:val="00A94CA2"/>
    <w:rsid w:val="00A970E7"/>
    <w:rsid w:val="00AA0FEC"/>
    <w:rsid w:val="00AA1D99"/>
    <w:rsid w:val="00AA228B"/>
    <w:rsid w:val="00AA4B68"/>
    <w:rsid w:val="00AA600E"/>
    <w:rsid w:val="00AA687E"/>
    <w:rsid w:val="00AA6C69"/>
    <w:rsid w:val="00AA6C87"/>
    <w:rsid w:val="00AA7E0C"/>
    <w:rsid w:val="00AB1F4F"/>
    <w:rsid w:val="00AB25E4"/>
    <w:rsid w:val="00AB2A64"/>
    <w:rsid w:val="00AB43A7"/>
    <w:rsid w:val="00AB6336"/>
    <w:rsid w:val="00AB6351"/>
    <w:rsid w:val="00AB64DA"/>
    <w:rsid w:val="00AB7833"/>
    <w:rsid w:val="00AB79B1"/>
    <w:rsid w:val="00AB7F12"/>
    <w:rsid w:val="00AC19C4"/>
    <w:rsid w:val="00AC6405"/>
    <w:rsid w:val="00AC72A3"/>
    <w:rsid w:val="00AD393E"/>
    <w:rsid w:val="00AD4797"/>
    <w:rsid w:val="00AD4BF1"/>
    <w:rsid w:val="00AD5F07"/>
    <w:rsid w:val="00AD60D5"/>
    <w:rsid w:val="00AD64F9"/>
    <w:rsid w:val="00AE0901"/>
    <w:rsid w:val="00AE2169"/>
    <w:rsid w:val="00AE34EE"/>
    <w:rsid w:val="00AE3D69"/>
    <w:rsid w:val="00AE643C"/>
    <w:rsid w:val="00AE73F6"/>
    <w:rsid w:val="00AF2850"/>
    <w:rsid w:val="00AF2945"/>
    <w:rsid w:val="00AF625C"/>
    <w:rsid w:val="00AF6853"/>
    <w:rsid w:val="00AF6D1F"/>
    <w:rsid w:val="00AF6DEC"/>
    <w:rsid w:val="00B000ED"/>
    <w:rsid w:val="00B00712"/>
    <w:rsid w:val="00B02534"/>
    <w:rsid w:val="00B059A5"/>
    <w:rsid w:val="00B07873"/>
    <w:rsid w:val="00B1082B"/>
    <w:rsid w:val="00B16DF3"/>
    <w:rsid w:val="00B17B8C"/>
    <w:rsid w:val="00B2197F"/>
    <w:rsid w:val="00B22403"/>
    <w:rsid w:val="00B2249C"/>
    <w:rsid w:val="00B26116"/>
    <w:rsid w:val="00B26F15"/>
    <w:rsid w:val="00B27F59"/>
    <w:rsid w:val="00B30A03"/>
    <w:rsid w:val="00B33934"/>
    <w:rsid w:val="00B34502"/>
    <w:rsid w:val="00B355C1"/>
    <w:rsid w:val="00B3616D"/>
    <w:rsid w:val="00B37DF4"/>
    <w:rsid w:val="00B40B8D"/>
    <w:rsid w:val="00B44030"/>
    <w:rsid w:val="00B47BB8"/>
    <w:rsid w:val="00B5005F"/>
    <w:rsid w:val="00B51617"/>
    <w:rsid w:val="00B552A1"/>
    <w:rsid w:val="00B61E6B"/>
    <w:rsid w:val="00B629A2"/>
    <w:rsid w:val="00B66765"/>
    <w:rsid w:val="00B668C4"/>
    <w:rsid w:val="00B67A0E"/>
    <w:rsid w:val="00B709E7"/>
    <w:rsid w:val="00B72991"/>
    <w:rsid w:val="00B74004"/>
    <w:rsid w:val="00B75352"/>
    <w:rsid w:val="00B75C5E"/>
    <w:rsid w:val="00B75E60"/>
    <w:rsid w:val="00B764F7"/>
    <w:rsid w:val="00B80F00"/>
    <w:rsid w:val="00B81653"/>
    <w:rsid w:val="00B84801"/>
    <w:rsid w:val="00B84965"/>
    <w:rsid w:val="00B909E2"/>
    <w:rsid w:val="00B918AD"/>
    <w:rsid w:val="00B92320"/>
    <w:rsid w:val="00B92968"/>
    <w:rsid w:val="00B93CC0"/>
    <w:rsid w:val="00B9668C"/>
    <w:rsid w:val="00B972E4"/>
    <w:rsid w:val="00BA1DBC"/>
    <w:rsid w:val="00BA2929"/>
    <w:rsid w:val="00BA54F6"/>
    <w:rsid w:val="00BA7FB7"/>
    <w:rsid w:val="00BB0503"/>
    <w:rsid w:val="00BB286C"/>
    <w:rsid w:val="00BB651D"/>
    <w:rsid w:val="00BB6C38"/>
    <w:rsid w:val="00BB6D67"/>
    <w:rsid w:val="00BB6F2F"/>
    <w:rsid w:val="00BB78FD"/>
    <w:rsid w:val="00BC1349"/>
    <w:rsid w:val="00BC1ABA"/>
    <w:rsid w:val="00BC1EC2"/>
    <w:rsid w:val="00BC3B89"/>
    <w:rsid w:val="00BC3F76"/>
    <w:rsid w:val="00BC62B4"/>
    <w:rsid w:val="00BD0CD1"/>
    <w:rsid w:val="00BD3010"/>
    <w:rsid w:val="00BD39C7"/>
    <w:rsid w:val="00BE11CC"/>
    <w:rsid w:val="00BE5833"/>
    <w:rsid w:val="00BE69BE"/>
    <w:rsid w:val="00BE75E7"/>
    <w:rsid w:val="00BF110E"/>
    <w:rsid w:val="00BF1253"/>
    <w:rsid w:val="00BF437F"/>
    <w:rsid w:val="00BF5C0C"/>
    <w:rsid w:val="00C00057"/>
    <w:rsid w:val="00C0017B"/>
    <w:rsid w:val="00C033CB"/>
    <w:rsid w:val="00C04EA6"/>
    <w:rsid w:val="00C1099F"/>
    <w:rsid w:val="00C12D10"/>
    <w:rsid w:val="00C14716"/>
    <w:rsid w:val="00C14FEB"/>
    <w:rsid w:val="00C1567D"/>
    <w:rsid w:val="00C16751"/>
    <w:rsid w:val="00C1774E"/>
    <w:rsid w:val="00C202C2"/>
    <w:rsid w:val="00C20B93"/>
    <w:rsid w:val="00C20E6B"/>
    <w:rsid w:val="00C21D33"/>
    <w:rsid w:val="00C23737"/>
    <w:rsid w:val="00C252E3"/>
    <w:rsid w:val="00C305AB"/>
    <w:rsid w:val="00C34585"/>
    <w:rsid w:val="00C34870"/>
    <w:rsid w:val="00C417DD"/>
    <w:rsid w:val="00C4182B"/>
    <w:rsid w:val="00C4202F"/>
    <w:rsid w:val="00C445D1"/>
    <w:rsid w:val="00C449BF"/>
    <w:rsid w:val="00C4522A"/>
    <w:rsid w:val="00C458E5"/>
    <w:rsid w:val="00C45B89"/>
    <w:rsid w:val="00C45D83"/>
    <w:rsid w:val="00C50212"/>
    <w:rsid w:val="00C52102"/>
    <w:rsid w:val="00C60D85"/>
    <w:rsid w:val="00C613C3"/>
    <w:rsid w:val="00C6253E"/>
    <w:rsid w:val="00C63263"/>
    <w:rsid w:val="00C646EC"/>
    <w:rsid w:val="00C650F8"/>
    <w:rsid w:val="00C666C8"/>
    <w:rsid w:val="00C67166"/>
    <w:rsid w:val="00C675DE"/>
    <w:rsid w:val="00C679D9"/>
    <w:rsid w:val="00C67E8E"/>
    <w:rsid w:val="00C72A09"/>
    <w:rsid w:val="00C72EB1"/>
    <w:rsid w:val="00C73A49"/>
    <w:rsid w:val="00C73AAA"/>
    <w:rsid w:val="00C73CC7"/>
    <w:rsid w:val="00C766D4"/>
    <w:rsid w:val="00C77767"/>
    <w:rsid w:val="00C80A30"/>
    <w:rsid w:val="00C8312F"/>
    <w:rsid w:val="00C84679"/>
    <w:rsid w:val="00C86612"/>
    <w:rsid w:val="00C91E69"/>
    <w:rsid w:val="00C9220B"/>
    <w:rsid w:val="00C93FC7"/>
    <w:rsid w:val="00C94084"/>
    <w:rsid w:val="00C947F2"/>
    <w:rsid w:val="00C9485F"/>
    <w:rsid w:val="00C95416"/>
    <w:rsid w:val="00C97612"/>
    <w:rsid w:val="00CA44E1"/>
    <w:rsid w:val="00CA4977"/>
    <w:rsid w:val="00CA68C5"/>
    <w:rsid w:val="00CA6C31"/>
    <w:rsid w:val="00CB0CD3"/>
    <w:rsid w:val="00CB2B61"/>
    <w:rsid w:val="00CB33EF"/>
    <w:rsid w:val="00CB35E0"/>
    <w:rsid w:val="00CC267E"/>
    <w:rsid w:val="00CC325D"/>
    <w:rsid w:val="00CD1CDE"/>
    <w:rsid w:val="00CD2E04"/>
    <w:rsid w:val="00CD3B4D"/>
    <w:rsid w:val="00CD54E3"/>
    <w:rsid w:val="00CD7137"/>
    <w:rsid w:val="00CE0B20"/>
    <w:rsid w:val="00CE1DC7"/>
    <w:rsid w:val="00CE23A9"/>
    <w:rsid w:val="00CE3C82"/>
    <w:rsid w:val="00CE4353"/>
    <w:rsid w:val="00CE6206"/>
    <w:rsid w:val="00CE6E42"/>
    <w:rsid w:val="00CE7F25"/>
    <w:rsid w:val="00CF0108"/>
    <w:rsid w:val="00CF0457"/>
    <w:rsid w:val="00CF0FC1"/>
    <w:rsid w:val="00CF2AB4"/>
    <w:rsid w:val="00CF2CEC"/>
    <w:rsid w:val="00CF6754"/>
    <w:rsid w:val="00D00CFF"/>
    <w:rsid w:val="00D054EB"/>
    <w:rsid w:val="00D06803"/>
    <w:rsid w:val="00D07BAA"/>
    <w:rsid w:val="00D10F53"/>
    <w:rsid w:val="00D123F8"/>
    <w:rsid w:val="00D12E36"/>
    <w:rsid w:val="00D136C9"/>
    <w:rsid w:val="00D13976"/>
    <w:rsid w:val="00D13C8E"/>
    <w:rsid w:val="00D13DC2"/>
    <w:rsid w:val="00D146F2"/>
    <w:rsid w:val="00D16B30"/>
    <w:rsid w:val="00D17242"/>
    <w:rsid w:val="00D215CF"/>
    <w:rsid w:val="00D232BD"/>
    <w:rsid w:val="00D24194"/>
    <w:rsid w:val="00D24B3D"/>
    <w:rsid w:val="00D25A5F"/>
    <w:rsid w:val="00D27810"/>
    <w:rsid w:val="00D31568"/>
    <w:rsid w:val="00D342C8"/>
    <w:rsid w:val="00D3581F"/>
    <w:rsid w:val="00D36AE0"/>
    <w:rsid w:val="00D37457"/>
    <w:rsid w:val="00D40D2C"/>
    <w:rsid w:val="00D42064"/>
    <w:rsid w:val="00D469D7"/>
    <w:rsid w:val="00D46A61"/>
    <w:rsid w:val="00D46DC1"/>
    <w:rsid w:val="00D500F7"/>
    <w:rsid w:val="00D50B31"/>
    <w:rsid w:val="00D51370"/>
    <w:rsid w:val="00D53770"/>
    <w:rsid w:val="00D55BA6"/>
    <w:rsid w:val="00D562CC"/>
    <w:rsid w:val="00D56C04"/>
    <w:rsid w:val="00D602BE"/>
    <w:rsid w:val="00D608C3"/>
    <w:rsid w:val="00D61395"/>
    <w:rsid w:val="00D61D2A"/>
    <w:rsid w:val="00D61F31"/>
    <w:rsid w:val="00D62FD8"/>
    <w:rsid w:val="00D6356A"/>
    <w:rsid w:val="00D63C5A"/>
    <w:rsid w:val="00D63CC1"/>
    <w:rsid w:val="00D66443"/>
    <w:rsid w:val="00D676C3"/>
    <w:rsid w:val="00D6774B"/>
    <w:rsid w:val="00D67DFF"/>
    <w:rsid w:val="00D70A72"/>
    <w:rsid w:val="00D71850"/>
    <w:rsid w:val="00D73815"/>
    <w:rsid w:val="00D75B80"/>
    <w:rsid w:val="00D7611D"/>
    <w:rsid w:val="00D76D90"/>
    <w:rsid w:val="00D81A9D"/>
    <w:rsid w:val="00D81D24"/>
    <w:rsid w:val="00D8228C"/>
    <w:rsid w:val="00D83487"/>
    <w:rsid w:val="00D87A8C"/>
    <w:rsid w:val="00D90AEA"/>
    <w:rsid w:val="00D92491"/>
    <w:rsid w:val="00D93028"/>
    <w:rsid w:val="00D9321D"/>
    <w:rsid w:val="00D9401A"/>
    <w:rsid w:val="00D944AB"/>
    <w:rsid w:val="00D965D2"/>
    <w:rsid w:val="00DA1559"/>
    <w:rsid w:val="00DA3F9E"/>
    <w:rsid w:val="00DA7C4A"/>
    <w:rsid w:val="00DB266C"/>
    <w:rsid w:val="00DB405E"/>
    <w:rsid w:val="00DC4394"/>
    <w:rsid w:val="00DC4E88"/>
    <w:rsid w:val="00DC5950"/>
    <w:rsid w:val="00DC5CB8"/>
    <w:rsid w:val="00DC632A"/>
    <w:rsid w:val="00DD0679"/>
    <w:rsid w:val="00DD0AA1"/>
    <w:rsid w:val="00DD4C20"/>
    <w:rsid w:val="00DD5267"/>
    <w:rsid w:val="00DD59E0"/>
    <w:rsid w:val="00DE0983"/>
    <w:rsid w:val="00DE09EA"/>
    <w:rsid w:val="00DE4DDF"/>
    <w:rsid w:val="00DE7959"/>
    <w:rsid w:val="00DF1395"/>
    <w:rsid w:val="00DF3263"/>
    <w:rsid w:val="00DF3AFA"/>
    <w:rsid w:val="00DF4394"/>
    <w:rsid w:val="00DF55CE"/>
    <w:rsid w:val="00DF6903"/>
    <w:rsid w:val="00DF6B8E"/>
    <w:rsid w:val="00E017DF"/>
    <w:rsid w:val="00E01951"/>
    <w:rsid w:val="00E03F58"/>
    <w:rsid w:val="00E15B95"/>
    <w:rsid w:val="00E16465"/>
    <w:rsid w:val="00E21AFE"/>
    <w:rsid w:val="00E23A04"/>
    <w:rsid w:val="00E24459"/>
    <w:rsid w:val="00E255FA"/>
    <w:rsid w:val="00E279F7"/>
    <w:rsid w:val="00E32366"/>
    <w:rsid w:val="00E3351B"/>
    <w:rsid w:val="00E3470E"/>
    <w:rsid w:val="00E4004E"/>
    <w:rsid w:val="00E42CE0"/>
    <w:rsid w:val="00E43414"/>
    <w:rsid w:val="00E43479"/>
    <w:rsid w:val="00E441DE"/>
    <w:rsid w:val="00E44BAB"/>
    <w:rsid w:val="00E462B3"/>
    <w:rsid w:val="00E46FB6"/>
    <w:rsid w:val="00E5131D"/>
    <w:rsid w:val="00E543D0"/>
    <w:rsid w:val="00E55224"/>
    <w:rsid w:val="00E603D0"/>
    <w:rsid w:val="00E61B72"/>
    <w:rsid w:val="00E61D11"/>
    <w:rsid w:val="00E62084"/>
    <w:rsid w:val="00E63FC1"/>
    <w:rsid w:val="00E6597E"/>
    <w:rsid w:val="00E6766E"/>
    <w:rsid w:val="00E70345"/>
    <w:rsid w:val="00E705DD"/>
    <w:rsid w:val="00E7060E"/>
    <w:rsid w:val="00E70CB2"/>
    <w:rsid w:val="00E70E30"/>
    <w:rsid w:val="00E751F1"/>
    <w:rsid w:val="00E75411"/>
    <w:rsid w:val="00E75660"/>
    <w:rsid w:val="00E7705A"/>
    <w:rsid w:val="00E771F2"/>
    <w:rsid w:val="00E77E5B"/>
    <w:rsid w:val="00E81C8B"/>
    <w:rsid w:val="00E821CD"/>
    <w:rsid w:val="00E854A2"/>
    <w:rsid w:val="00E8665E"/>
    <w:rsid w:val="00E86FBF"/>
    <w:rsid w:val="00E90EEE"/>
    <w:rsid w:val="00E93B0C"/>
    <w:rsid w:val="00E93B17"/>
    <w:rsid w:val="00E940FF"/>
    <w:rsid w:val="00E9486B"/>
    <w:rsid w:val="00E9731E"/>
    <w:rsid w:val="00EA4CB8"/>
    <w:rsid w:val="00EA525A"/>
    <w:rsid w:val="00EA6707"/>
    <w:rsid w:val="00EA6949"/>
    <w:rsid w:val="00EA72D2"/>
    <w:rsid w:val="00EA7352"/>
    <w:rsid w:val="00EB1EB0"/>
    <w:rsid w:val="00EB2998"/>
    <w:rsid w:val="00EB2C0B"/>
    <w:rsid w:val="00EB38E3"/>
    <w:rsid w:val="00EB3AE0"/>
    <w:rsid w:val="00EB5505"/>
    <w:rsid w:val="00EB5D71"/>
    <w:rsid w:val="00EC28C4"/>
    <w:rsid w:val="00ED04BE"/>
    <w:rsid w:val="00ED18E1"/>
    <w:rsid w:val="00ED3B29"/>
    <w:rsid w:val="00ED4A4C"/>
    <w:rsid w:val="00ED4A63"/>
    <w:rsid w:val="00ED5ADF"/>
    <w:rsid w:val="00ED7686"/>
    <w:rsid w:val="00ED78AE"/>
    <w:rsid w:val="00ED79F0"/>
    <w:rsid w:val="00EE00B3"/>
    <w:rsid w:val="00EE0C33"/>
    <w:rsid w:val="00EE2C37"/>
    <w:rsid w:val="00EE309F"/>
    <w:rsid w:val="00EE4A65"/>
    <w:rsid w:val="00EE5E75"/>
    <w:rsid w:val="00EE60B8"/>
    <w:rsid w:val="00EE695E"/>
    <w:rsid w:val="00EF0014"/>
    <w:rsid w:val="00EF6058"/>
    <w:rsid w:val="00EF637B"/>
    <w:rsid w:val="00EF765E"/>
    <w:rsid w:val="00EF7C11"/>
    <w:rsid w:val="00EF7F81"/>
    <w:rsid w:val="00F00523"/>
    <w:rsid w:val="00F02FF5"/>
    <w:rsid w:val="00F04984"/>
    <w:rsid w:val="00F05BE1"/>
    <w:rsid w:val="00F0665F"/>
    <w:rsid w:val="00F06695"/>
    <w:rsid w:val="00F10838"/>
    <w:rsid w:val="00F11F08"/>
    <w:rsid w:val="00F12873"/>
    <w:rsid w:val="00F15AA0"/>
    <w:rsid w:val="00F16AFD"/>
    <w:rsid w:val="00F16DC9"/>
    <w:rsid w:val="00F17299"/>
    <w:rsid w:val="00F205CF"/>
    <w:rsid w:val="00F209E4"/>
    <w:rsid w:val="00F20E44"/>
    <w:rsid w:val="00F234DC"/>
    <w:rsid w:val="00F23700"/>
    <w:rsid w:val="00F23EA2"/>
    <w:rsid w:val="00F24033"/>
    <w:rsid w:val="00F24510"/>
    <w:rsid w:val="00F259D1"/>
    <w:rsid w:val="00F263ED"/>
    <w:rsid w:val="00F316C4"/>
    <w:rsid w:val="00F32287"/>
    <w:rsid w:val="00F35CBA"/>
    <w:rsid w:val="00F35D74"/>
    <w:rsid w:val="00F36D7B"/>
    <w:rsid w:val="00F4051A"/>
    <w:rsid w:val="00F406BB"/>
    <w:rsid w:val="00F4112E"/>
    <w:rsid w:val="00F42B19"/>
    <w:rsid w:val="00F430D9"/>
    <w:rsid w:val="00F434C3"/>
    <w:rsid w:val="00F44C74"/>
    <w:rsid w:val="00F47476"/>
    <w:rsid w:val="00F56668"/>
    <w:rsid w:val="00F57411"/>
    <w:rsid w:val="00F57547"/>
    <w:rsid w:val="00F5771C"/>
    <w:rsid w:val="00F6668D"/>
    <w:rsid w:val="00F66CD2"/>
    <w:rsid w:val="00F66E30"/>
    <w:rsid w:val="00F677D2"/>
    <w:rsid w:val="00F70A76"/>
    <w:rsid w:val="00F711F7"/>
    <w:rsid w:val="00F713B9"/>
    <w:rsid w:val="00F72E72"/>
    <w:rsid w:val="00F7308E"/>
    <w:rsid w:val="00F74912"/>
    <w:rsid w:val="00F82726"/>
    <w:rsid w:val="00F82D4A"/>
    <w:rsid w:val="00F833D0"/>
    <w:rsid w:val="00F8365D"/>
    <w:rsid w:val="00F851A6"/>
    <w:rsid w:val="00F863B2"/>
    <w:rsid w:val="00F91D34"/>
    <w:rsid w:val="00F94BAA"/>
    <w:rsid w:val="00FA0186"/>
    <w:rsid w:val="00FA0A2B"/>
    <w:rsid w:val="00FA17FB"/>
    <w:rsid w:val="00FA1BC1"/>
    <w:rsid w:val="00FA2A56"/>
    <w:rsid w:val="00FA2E4E"/>
    <w:rsid w:val="00FA3C15"/>
    <w:rsid w:val="00FA463F"/>
    <w:rsid w:val="00FA56DC"/>
    <w:rsid w:val="00FA7FAA"/>
    <w:rsid w:val="00FB0309"/>
    <w:rsid w:val="00FB0429"/>
    <w:rsid w:val="00FB0940"/>
    <w:rsid w:val="00FB25A3"/>
    <w:rsid w:val="00FB2D83"/>
    <w:rsid w:val="00FB362E"/>
    <w:rsid w:val="00FB3682"/>
    <w:rsid w:val="00FB4D6A"/>
    <w:rsid w:val="00FB4DE2"/>
    <w:rsid w:val="00FB5239"/>
    <w:rsid w:val="00FB5972"/>
    <w:rsid w:val="00FC43FB"/>
    <w:rsid w:val="00FC4842"/>
    <w:rsid w:val="00FD2458"/>
    <w:rsid w:val="00FD3833"/>
    <w:rsid w:val="00FD4748"/>
    <w:rsid w:val="00FD48B2"/>
    <w:rsid w:val="00FD4989"/>
    <w:rsid w:val="00FD554A"/>
    <w:rsid w:val="00FD6104"/>
    <w:rsid w:val="00FD65FF"/>
    <w:rsid w:val="00FD7F56"/>
    <w:rsid w:val="00FE0BC6"/>
    <w:rsid w:val="00FE2F66"/>
    <w:rsid w:val="00FE3232"/>
    <w:rsid w:val="00FE6025"/>
    <w:rsid w:val="00FE70AF"/>
    <w:rsid w:val="00FF10CD"/>
    <w:rsid w:val="00FF1307"/>
    <w:rsid w:val="00FF35EF"/>
    <w:rsid w:val="00FF5169"/>
    <w:rsid w:val="00FF5467"/>
    <w:rsid w:val="00FF5BF0"/>
    <w:rsid w:val="00FF66A8"/>
    <w:rsid w:val="00FF7CF7"/>
    <w:rsid w:val="0590A8EB"/>
    <w:rsid w:val="1E29567D"/>
    <w:rsid w:val="23B857A5"/>
    <w:rsid w:val="25B3A0A2"/>
    <w:rsid w:val="36609703"/>
    <w:rsid w:val="41085F3D"/>
    <w:rsid w:val="4EDFBD5D"/>
    <w:rsid w:val="56659AF6"/>
    <w:rsid w:val="6515CB1D"/>
    <w:rsid w:val="67D19C13"/>
    <w:rsid w:val="767BA93F"/>
    <w:rsid w:val="7E83B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CE650D05-3DD6-417F-9F74-B96663F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7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6533F6"/>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71"/>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3"/>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81B7F"/>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F677D2"/>
    <w:rPr>
      <w:color w:val="954F72" w:themeColor="followedHyperlink"/>
      <w:u w:val="single"/>
    </w:rPr>
  </w:style>
  <w:style w:type="character" w:styleId="UnresolvedMention">
    <w:name w:val="Unresolved Mention"/>
    <w:basedOn w:val="DefaultParagraphFont"/>
    <w:uiPriority w:val="99"/>
    <w:semiHidden/>
    <w:unhideWhenUsed/>
    <w:rsid w:val="00EE4A65"/>
    <w:rPr>
      <w:color w:val="605E5C"/>
      <w:shd w:val="clear" w:color="auto" w:fill="E1DFDD"/>
    </w:rPr>
  </w:style>
  <w:style w:type="paragraph" w:styleId="NormalWeb">
    <w:name w:val="Normal (Web)"/>
    <w:basedOn w:val="Normal"/>
    <w:uiPriority w:val="99"/>
    <w:semiHidden/>
    <w:unhideWhenUsed/>
    <w:rsid w:val="00D53770"/>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D53770"/>
    <w:rPr>
      <w:b/>
      <w:bCs/>
    </w:rPr>
  </w:style>
  <w:style w:type="character" w:styleId="Emphasis">
    <w:name w:val="Emphasis"/>
    <w:basedOn w:val="DefaultParagraphFont"/>
    <w:uiPriority w:val="20"/>
    <w:qFormat/>
    <w:rsid w:val="00D53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51749622">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aac/what-we-do/embedding-research-in-the-nhs/national-contract-value-re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s.who.int/iris/handle/10665/341814"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mailto:abpi@abpi.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gland.nhs.uk/publication/national-directive-on-commercial-contract-researc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70EA9-5099-4BC4-AE86-64171439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8C906-7A39-4A26-ACFE-0B1597F268B4}">
  <ds:schemaRef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acd8d12-aa27-4211-bc42-bf8a8c94bdca"/>
    <ds:schemaRef ds:uri="http://purl.org/dc/terms/"/>
  </ds:schemaRefs>
</ds:datastoreItem>
</file>

<file path=customXml/itemProps3.xml><?xml version="1.0" encoding="utf-8"?>
<ds:datastoreItem xmlns:ds="http://schemas.openxmlformats.org/officeDocument/2006/customXml" ds:itemID="{9464F7D0-8C98-4ECB-BE9F-4B8C9749849B}">
  <ds:schemaRefs>
    <ds:schemaRef ds:uri="http://schemas.openxmlformats.org/officeDocument/2006/bibliography"/>
  </ds:schemaRefs>
</ds:datastoreItem>
</file>

<file path=customXml/itemProps4.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27347</Words>
  <Characters>155881</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CRO model Clinical Trial Agreement May 2022</vt:lpstr>
    </vt:vector>
  </TitlesOfParts>
  <Company/>
  <LinksUpToDate>false</LinksUpToDate>
  <CharactersWithSpaces>182863</CharactersWithSpaces>
  <SharedDoc>false</SharedDoc>
  <HLinks>
    <vt:vector size="30"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 model Clinical Trial Agreement May 2022</dc:title>
  <dc:subject/>
  <dc:creator>Gill Habicht</dc:creator>
  <cp:keywords/>
  <dc:description/>
  <cp:lastModifiedBy>Sarah Grimshaw</cp:lastModifiedBy>
  <cp:revision>3</cp:revision>
  <dcterms:created xsi:type="dcterms:W3CDTF">2025-05-15T11:35:00Z</dcterms:created>
  <dcterms:modified xsi:type="dcterms:W3CDTF">2025-05-15T11:35:00Z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